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5D041" w14:textId="77777777" w:rsidR="00D521FC" w:rsidRPr="0013163E" w:rsidRDefault="00D521FC" w:rsidP="0013163E">
      <w:pPr>
        <w:contextualSpacing/>
        <w:jc w:val="center"/>
        <w:rPr>
          <w:rFonts w:ascii="Calibri" w:hAnsi="Calibri" w:cs="Calibri"/>
          <w:b/>
        </w:rPr>
      </w:pPr>
      <w:r w:rsidRPr="0013163E">
        <w:rPr>
          <w:rFonts w:ascii="Calibri" w:hAnsi="Calibri" w:cs="Calibri"/>
          <w:b/>
        </w:rPr>
        <w:t>Prevádzka, správa a bezpečnosť prezentačnej webovej stránky</w:t>
      </w:r>
    </w:p>
    <w:p w14:paraId="2355A305" w14:textId="77777777" w:rsidR="0013163E" w:rsidRPr="0013163E" w:rsidRDefault="0013163E" w:rsidP="0013163E">
      <w:pPr>
        <w:contextualSpacing/>
        <w:jc w:val="center"/>
        <w:rPr>
          <w:rFonts w:ascii="Calibri" w:hAnsi="Calibri" w:cs="Calibri"/>
        </w:rPr>
      </w:pPr>
    </w:p>
    <w:p w14:paraId="19733099" w14:textId="77777777" w:rsidR="00D521FC" w:rsidRPr="0013163E" w:rsidRDefault="00D521FC" w:rsidP="0013163E">
      <w:pPr>
        <w:spacing w:before="160" w:after="60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13163E">
        <w:rPr>
          <w:rFonts w:ascii="Calibri" w:hAnsi="Calibri" w:cs="Calibri"/>
          <w:b/>
          <w:sz w:val="22"/>
          <w:szCs w:val="22"/>
          <w:u w:val="single"/>
        </w:rPr>
        <w:t>Účel spracúvania osobných údajov:</w:t>
      </w:r>
    </w:p>
    <w:p w14:paraId="731C0F08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Zaistenie funkčnosti webovej stránky, zobrazovanie interaktívnej mapy pobočky a zaistenie bezpečnosti webu, najmä prevencia pred kybernetickými útokmi.</w:t>
      </w:r>
    </w:p>
    <w:p w14:paraId="07090E29" w14:textId="77777777" w:rsidR="0013163E" w:rsidRPr="0013163E" w:rsidRDefault="0013163E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</w:p>
    <w:p w14:paraId="1679A19E" w14:textId="77777777" w:rsidR="00D521FC" w:rsidRPr="0013163E" w:rsidRDefault="00D521FC" w:rsidP="0013163E">
      <w:pPr>
        <w:spacing w:before="160" w:after="60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13163E">
        <w:rPr>
          <w:rFonts w:ascii="Calibri" w:hAnsi="Calibri" w:cs="Calibri"/>
          <w:b/>
          <w:sz w:val="22"/>
          <w:szCs w:val="22"/>
          <w:u w:val="single"/>
        </w:rPr>
        <w:t>Dotknuté osoby alebo kategória dotknutých osôb:</w:t>
      </w:r>
    </w:p>
    <w:p w14:paraId="5339D9AD" w14:textId="345ADC6E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 xml:space="preserve">Návštevníci webovej stránky </w:t>
      </w:r>
      <w:hyperlink r:id="rId7" w:history="1">
        <w:r w:rsidR="0013163E" w:rsidRPr="0013163E">
          <w:rPr>
            <w:rStyle w:val="Hypertextovprepojenie"/>
            <w:rFonts w:ascii="Calibri" w:hAnsi="Calibri" w:cs="Calibri"/>
            <w:sz w:val="22"/>
            <w:szCs w:val="22"/>
          </w:rPr>
          <w:t>www.rssp.sk</w:t>
        </w:r>
      </w:hyperlink>
      <w:r w:rsidRPr="0013163E">
        <w:rPr>
          <w:rFonts w:ascii="Calibri" w:hAnsi="Calibri" w:cs="Calibri"/>
          <w:sz w:val="22"/>
          <w:szCs w:val="22"/>
        </w:rPr>
        <w:t>.</w:t>
      </w:r>
    </w:p>
    <w:p w14:paraId="123B8D11" w14:textId="77777777" w:rsidR="0013163E" w:rsidRPr="0013163E" w:rsidRDefault="0013163E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</w:p>
    <w:p w14:paraId="6D60B349" w14:textId="77777777" w:rsidR="00D521FC" w:rsidRPr="0013163E" w:rsidRDefault="00D521FC" w:rsidP="0013163E">
      <w:pPr>
        <w:spacing w:before="160" w:after="60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13163E">
        <w:rPr>
          <w:rFonts w:ascii="Calibri" w:hAnsi="Calibri" w:cs="Calibri"/>
          <w:b/>
          <w:sz w:val="22"/>
          <w:szCs w:val="22"/>
          <w:u w:val="single"/>
        </w:rPr>
        <w:t>Kategória osobných údajov:</w:t>
      </w:r>
    </w:p>
    <w:p w14:paraId="31CAF7DF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Bežné osobné údaje.</w:t>
      </w:r>
    </w:p>
    <w:p w14:paraId="529405B2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Stránka priame osobné údaje aktívne nezbiera. Kliknutia na telefónne číslo a e-mail otvárajú aplikácie priamo v zariadení návštevníka a web ich nespracúva.</w:t>
      </w:r>
    </w:p>
    <w:p w14:paraId="46030EF7" w14:textId="77777777" w:rsidR="0013163E" w:rsidRPr="0013163E" w:rsidRDefault="0013163E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</w:p>
    <w:p w14:paraId="13AB55C8" w14:textId="77777777" w:rsidR="00D521FC" w:rsidRPr="0013163E" w:rsidRDefault="00D521FC" w:rsidP="0013163E">
      <w:pPr>
        <w:spacing w:before="160" w:after="60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13163E">
        <w:rPr>
          <w:rFonts w:ascii="Calibri" w:hAnsi="Calibri" w:cs="Calibri"/>
          <w:b/>
          <w:sz w:val="22"/>
          <w:szCs w:val="22"/>
          <w:u w:val="single"/>
        </w:rPr>
        <w:t>Zoznam alebo rozsah osobných údajov:</w:t>
      </w:r>
    </w:p>
    <w:p w14:paraId="2F06A483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Technologické osobné údaje zbierané automaticky na pozadí:</w:t>
      </w:r>
    </w:p>
    <w:p w14:paraId="2CE1FAAD" w14:textId="77777777" w:rsidR="00D521FC" w:rsidRPr="0013163E" w:rsidRDefault="00D521FC" w:rsidP="0013163E">
      <w:pPr>
        <w:pStyle w:val="Zoznamsodrkami"/>
        <w:numPr>
          <w:ilvl w:val="0"/>
          <w:numId w:val="24"/>
        </w:numPr>
        <w:spacing w:after="40" w:line="240" w:lineRule="auto"/>
        <w:jc w:val="both"/>
        <w:rPr>
          <w:rFonts w:ascii="Calibri" w:hAnsi="Calibri" w:cs="Calibri"/>
          <w:sz w:val="22"/>
          <w:lang w:val="sk-SK"/>
        </w:rPr>
      </w:pPr>
      <w:r w:rsidRPr="0013163E">
        <w:rPr>
          <w:rFonts w:ascii="Calibri" w:hAnsi="Calibri" w:cs="Calibri"/>
          <w:sz w:val="22"/>
          <w:lang w:val="sk-SK"/>
        </w:rPr>
        <w:t>IP adresa návštevníka,</w:t>
      </w:r>
    </w:p>
    <w:p w14:paraId="745A8474" w14:textId="77777777" w:rsidR="00D521FC" w:rsidRPr="0013163E" w:rsidRDefault="00D521FC" w:rsidP="0013163E">
      <w:pPr>
        <w:pStyle w:val="Zoznamsodrkami"/>
        <w:numPr>
          <w:ilvl w:val="0"/>
          <w:numId w:val="24"/>
        </w:numPr>
        <w:spacing w:after="40" w:line="240" w:lineRule="auto"/>
        <w:jc w:val="both"/>
        <w:rPr>
          <w:rFonts w:ascii="Calibri" w:hAnsi="Calibri" w:cs="Calibri"/>
          <w:sz w:val="22"/>
          <w:lang w:val="sk-SK"/>
        </w:rPr>
      </w:pPr>
      <w:r w:rsidRPr="0013163E">
        <w:rPr>
          <w:rFonts w:ascii="Calibri" w:hAnsi="Calibri" w:cs="Calibri"/>
          <w:sz w:val="22"/>
          <w:lang w:val="sk-SK"/>
        </w:rPr>
        <w:t>logy sieťového prenosu,</w:t>
      </w:r>
    </w:p>
    <w:p w14:paraId="4F984C87" w14:textId="77777777" w:rsidR="00D521FC" w:rsidRPr="0013163E" w:rsidRDefault="00D521FC" w:rsidP="0013163E">
      <w:pPr>
        <w:pStyle w:val="Zoznamsodrkami"/>
        <w:numPr>
          <w:ilvl w:val="0"/>
          <w:numId w:val="24"/>
        </w:numPr>
        <w:spacing w:after="40" w:line="240" w:lineRule="auto"/>
        <w:jc w:val="both"/>
        <w:rPr>
          <w:rFonts w:ascii="Calibri" w:hAnsi="Calibri" w:cs="Calibri"/>
          <w:sz w:val="22"/>
          <w:lang w:val="sk-SK"/>
        </w:rPr>
      </w:pPr>
      <w:r w:rsidRPr="0013163E">
        <w:rPr>
          <w:rFonts w:ascii="Calibri" w:hAnsi="Calibri" w:cs="Calibri"/>
          <w:sz w:val="22"/>
          <w:lang w:val="sk-SK"/>
        </w:rPr>
        <w:t>typ internetového prehliadača,</w:t>
      </w:r>
    </w:p>
    <w:p w14:paraId="20BCB096" w14:textId="77777777" w:rsidR="00D521FC" w:rsidRPr="0013163E" w:rsidRDefault="00D521FC" w:rsidP="0013163E">
      <w:pPr>
        <w:pStyle w:val="Zoznamsodrkami"/>
        <w:numPr>
          <w:ilvl w:val="0"/>
          <w:numId w:val="24"/>
        </w:numPr>
        <w:spacing w:after="40" w:line="240" w:lineRule="auto"/>
        <w:jc w:val="both"/>
        <w:rPr>
          <w:rFonts w:ascii="Calibri" w:hAnsi="Calibri" w:cs="Calibri"/>
          <w:sz w:val="22"/>
          <w:lang w:val="sk-SK"/>
        </w:rPr>
      </w:pPr>
      <w:r w:rsidRPr="0013163E">
        <w:rPr>
          <w:rFonts w:ascii="Calibri" w:hAnsi="Calibri" w:cs="Calibri"/>
          <w:sz w:val="22"/>
          <w:lang w:val="sk-SK"/>
        </w:rPr>
        <w:t>operačný systém,</w:t>
      </w:r>
    </w:p>
    <w:p w14:paraId="01CF204B" w14:textId="77777777" w:rsidR="00D521FC" w:rsidRPr="0013163E" w:rsidRDefault="00D521FC" w:rsidP="0013163E">
      <w:pPr>
        <w:pStyle w:val="Zoznamsodrkami"/>
        <w:numPr>
          <w:ilvl w:val="0"/>
          <w:numId w:val="24"/>
        </w:numPr>
        <w:spacing w:after="40" w:line="240" w:lineRule="auto"/>
        <w:jc w:val="both"/>
        <w:rPr>
          <w:rFonts w:ascii="Calibri" w:hAnsi="Calibri" w:cs="Calibri"/>
          <w:sz w:val="22"/>
          <w:lang w:val="sk-SK"/>
        </w:rPr>
      </w:pPr>
      <w:r w:rsidRPr="0013163E">
        <w:rPr>
          <w:rFonts w:ascii="Calibri" w:hAnsi="Calibri" w:cs="Calibri"/>
          <w:sz w:val="22"/>
          <w:lang w:val="sk-SK"/>
        </w:rPr>
        <w:t>dátum a presný čas prístupu,</w:t>
      </w:r>
    </w:p>
    <w:p w14:paraId="0216A0C3" w14:textId="77777777" w:rsidR="00D521FC" w:rsidRPr="0013163E" w:rsidRDefault="00D521FC" w:rsidP="0013163E">
      <w:pPr>
        <w:pStyle w:val="Zoznamsodrkami"/>
        <w:numPr>
          <w:ilvl w:val="0"/>
          <w:numId w:val="24"/>
        </w:numPr>
        <w:spacing w:after="40" w:line="240" w:lineRule="auto"/>
        <w:jc w:val="both"/>
        <w:rPr>
          <w:rFonts w:ascii="Calibri" w:hAnsi="Calibri" w:cs="Calibri"/>
          <w:sz w:val="22"/>
          <w:lang w:val="sk-SK"/>
        </w:rPr>
      </w:pPr>
      <w:r w:rsidRPr="0013163E">
        <w:rPr>
          <w:rFonts w:ascii="Calibri" w:hAnsi="Calibri" w:cs="Calibri"/>
          <w:sz w:val="22"/>
          <w:lang w:val="sk-SK"/>
        </w:rPr>
        <w:t xml:space="preserve">technické </w:t>
      </w:r>
      <w:proofErr w:type="spellStart"/>
      <w:r w:rsidRPr="0013163E">
        <w:rPr>
          <w:rFonts w:ascii="Calibri" w:hAnsi="Calibri" w:cs="Calibri"/>
          <w:sz w:val="22"/>
          <w:lang w:val="sk-SK"/>
        </w:rPr>
        <w:t>cookies</w:t>
      </w:r>
      <w:proofErr w:type="spellEnd"/>
      <w:r w:rsidRPr="0013163E">
        <w:rPr>
          <w:rFonts w:ascii="Calibri" w:hAnsi="Calibri" w:cs="Calibri"/>
          <w:sz w:val="22"/>
          <w:lang w:val="sk-SK"/>
        </w:rPr>
        <w:t xml:space="preserve"> nevyhnutné pre správne načítanie Google Mapy a základné zobrazenie webu.</w:t>
      </w:r>
    </w:p>
    <w:p w14:paraId="3921FF35" w14:textId="77777777" w:rsidR="00D521FC" w:rsidRPr="0013163E" w:rsidRDefault="00D521FC" w:rsidP="0013163E">
      <w:pPr>
        <w:spacing w:before="160" w:after="60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13163E">
        <w:rPr>
          <w:rFonts w:ascii="Calibri" w:hAnsi="Calibri" w:cs="Calibri"/>
          <w:b/>
          <w:sz w:val="22"/>
          <w:szCs w:val="22"/>
          <w:u w:val="single"/>
        </w:rPr>
        <w:t>Právny základ spracúvania osobných údajov:</w:t>
      </w:r>
    </w:p>
    <w:p w14:paraId="68485EBA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Zákonnosť spracúvania osobných údajov:</w:t>
      </w:r>
    </w:p>
    <w:p w14:paraId="3B66ECE6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b/>
          <w:sz w:val="22"/>
          <w:szCs w:val="22"/>
        </w:rPr>
        <w:t>Článok 6 ods. 1 písm. f) Nariadenia GDPR – oprávnený záujem Prevádzkovateľa.</w:t>
      </w:r>
    </w:p>
    <w:p w14:paraId="769AF989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Oprávneným záujmom je sieťová bezpečnosť webu, ochrana pred zneužitím a prezentácia sídla firmy prostredníctvom mapy.</w:t>
      </w:r>
    </w:p>
    <w:p w14:paraId="6288F0AD" w14:textId="77777777" w:rsidR="0013163E" w:rsidRPr="0013163E" w:rsidRDefault="0013163E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</w:p>
    <w:p w14:paraId="3263EFA3" w14:textId="77777777" w:rsidR="00D521FC" w:rsidRPr="0013163E" w:rsidRDefault="00D521FC" w:rsidP="0013163E">
      <w:pPr>
        <w:spacing w:before="160" w:after="6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b/>
          <w:sz w:val="22"/>
          <w:szCs w:val="22"/>
        </w:rPr>
        <w:t>Zákonná povinnosť spracúvania osobných údajov:</w:t>
      </w:r>
    </w:p>
    <w:p w14:paraId="3EED0539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Spracúvanie osobných údajov na základe osobitného právneho predpisu sa v rámci tohto účelu nevykonáva.</w:t>
      </w:r>
    </w:p>
    <w:p w14:paraId="5683D071" w14:textId="77777777" w:rsidR="0013163E" w:rsidRPr="0013163E" w:rsidRDefault="0013163E" w:rsidP="0013163E">
      <w:pPr>
        <w:spacing w:before="160" w:after="6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25EE40B6" w14:textId="7F2200C0" w:rsidR="00D521FC" w:rsidRPr="0013163E" w:rsidRDefault="00D521FC" w:rsidP="0013163E">
      <w:pPr>
        <w:spacing w:before="160" w:after="60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13163E">
        <w:rPr>
          <w:rFonts w:ascii="Calibri" w:hAnsi="Calibri" w:cs="Calibri"/>
          <w:b/>
          <w:sz w:val="22"/>
          <w:szCs w:val="22"/>
          <w:u w:val="single"/>
        </w:rPr>
        <w:t>Príjemcovia alebo kategórie príjemcov, ktorým budú osobné údaje poskytnuté:</w:t>
      </w:r>
    </w:p>
    <w:p w14:paraId="40355A43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Sprostredkovatelia podľa článku 28 Nariadenia GDPR:</w:t>
      </w:r>
    </w:p>
    <w:p w14:paraId="59D49581" w14:textId="77777777" w:rsidR="00D521FC" w:rsidRPr="0013163E" w:rsidRDefault="00D521FC" w:rsidP="0013163E">
      <w:pPr>
        <w:pStyle w:val="Zoznamsodrkami"/>
        <w:numPr>
          <w:ilvl w:val="0"/>
          <w:numId w:val="25"/>
        </w:numPr>
        <w:spacing w:after="40" w:line="240" w:lineRule="auto"/>
        <w:jc w:val="both"/>
        <w:rPr>
          <w:rFonts w:ascii="Calibri" w:hAnsi="Calibri" w:cs="Calibri"/>
          <w:sz w:val="22"/>
          <w:lang w:val="sk-SK"/>
        </w:rPr>
      </w:pPr>
      <w:proofErr w:type="spellStart"/>
      <w:r w:rsidRPr="0013163E">
        <w:rPr>
          <w:rFonts w:ascii="Calibri" w:hAnsi="Calibri" w:cs="Calibri"/>
          <w:sz w:val="22"/>
          <w:lang w:val="sk-SK"/>
        </w:rPr>
        <w:t>WebSupport</w:t>
      </w:r>
      <w:proofErr w:type="spellEnd"/>
      <w:r w:rsidRPr="0013163E">
        <w:rPr>
          <w:rFonts w:ascii="Calibri" w:hAnsi="Calibri" w:cs="Calibri"/>
          <w:sz w:val="22"/>
          <w:lang w:val="sk-SK"/>
        </w:rPr>
        <w:t xml:space="preserve">, s.r.o., </w:t>
      </w:r>
      <w:proofErr w:type="spellStart"/>
      <w:r w:rsidRPr="0013163E">
        <w:rPr>
          <w:rFonts w:ascii="Calibri" w:hAnsi="Calibri" w:cs="Calibri"/>
          <w:sz w:val="22"/>
          <w:lang w:val="sk-SK"/>
        </w:rPr>
        <w:t>Karadžičova</w:t>
      </w:r>
      <w:proofErr w:type="spellEnd"/>
      <w:r w:rsidRPr="0013163E">
        <w:rPr>
          <w:rFonts w:ascii="Calibri" w:hAnsi="Calibri" w:cs="Calibri"/>
          <w:sz w:val="22"/>
          <w:lang w:val="sk-SK"/>
        </w:rPr>
        <w:t xml:space="preserve"> 12, 821 08 Bratislava, IČO: 36 562 939 – poskytovanie webhostingu, serverovej infraštruktúry, technickej prevádzky webovej stránky a spracúvanie serverových logov,</w:t>
      </w:r>
    </w:p>
    <w:p w14:paraId="4B78558C" w14:textId="77777777" w:rsidR="00D521FC" w:rsidRPr="0013163E" w:rsidRDefault="00D521FC" w:rsidP="0013163E">
      <w:pPr>
        <w:pStyle w:val="Zoznamsodrkami"/>
        <w:numPr>
          <w:ilvl w:val="0"/>
          <w:numId w:val="25"/>
        </w:numPr>
        <w:spacing w:after="40" w:line="240" w:lineRule="auto"/>
        <w:jc w:val="both"/>
        <w:rPr>
          <w:rFonts w:ascii="Calibri" w:hAnsi="Calibri" w:cs="Calibri"/>
          <w:sz w:val="22"/>
          <w:lang w:val="sk-SK"/>
        </w:rPr>
      </w:pPr>
      <w:r w:rsidRPr="0013163E">
        <w:rPr>
          <w:rFonts w:ascii="Calibri" w:hAnsi="Calibri" w:cs="Calibri"/>
          <w:sz w:val="22"/>
          <w:lang w:val="sk-SK"/>
        </w:rPr>
        <w:t xml:space="preserve">AEB </w:t>
      </w:r>
      <w:proofErr w:type="spellStart"/>
      <w:r w:rsidRPr="0013163E">
        <w:rPr>
          <w:rFonts w:ascii="Calibri" w:hAnsi="Calibri" w:cs="Calibri"/>
          <w:sz w:val="22"/>
          <w:lang w:val="sk-SK"/>
        </w:rPr>
        <w:t>Digital</w:t>
      </w:r>
      <w:proofErr w:type="spellEnd"/>
      <w:r w:rsidRPr="0013163E">
        <w:rPr>
          <w:rFonts w:ascii="Calibri" w:hAnsi="Calibri" w:cs="Calibri"/>
          <w:sz w:val="22"/>
          <w:lang w:val="sk-SK"/>
        </w:rPr>
        <w:t xml:space="preserve"> s. r. o., IČO: 57 307 709 – technická správa, aktualizácia, administrácia obsahu a údržba webovej stránky.</w:t>
      </w:r>
    </w:p>
    <w:p w14:paraId="6276B3F9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Samostatní prevádzkovatelia / príjemcovia:</w:t>
      </w:r>
    </w:p>
    <w:p w14:paraId="7EE348AC" w14:textId="77777777" w:rsidR="00D521FC" w:rsidRPr="0013163E" w:rsidRDefault="00D521FC" w:rsidP="0013163E">
      <w:pPr>
        <w:pStyle w:val="Zoznamsodrkami"/>
        <w:numPr>
          <w:ilvl w:val="0"/>
          <w:numId w:val="26"/>
        </w:numPr>
        <w:spacing w:after="40" w:line="240" w:lineRule="auto"/>
        <w:jc w:val="both"/>
        <w:rPr>
          <w:rFonts w:ascii="Calibri" w:hAnsi="Calibri" w:cs="Calibri"/>
          <w:sz w:val="22"/>
          <w:lang w:val="sk-SK"/>
        </w:rPr>
      </w:pPr>
      <w:r w:rsidRPr="0013163E">
        <w:rPr>
          <w:rFonts w:ascii="Calibri" w:hAnsi="Calibri" w:cs="Calibri"/>
          <w:sz w:val="22"/>
          <w:lang w:val="sk-SK"/>
        </w:rPr>
        <w:t xml:space="preserve">Google </w:t>
      </w:r>
      <w:proofErr w:type="spellStart"/>
      <w:r w:rsidRPr="0013163E">
        <w:rPr>
          <w:rFonts w:ascii="Calibri" w:hAnsi="Calibri" w:cs="Calibri"/>
          <w:sz w:val="22"/>
          <w:lang w:val="sk-SK"/>
        </w:rPr>
        <w:t>Ireland</w:t>
      </w:r>
      <w:proofErr w:type="spellEnd"/>
      <w:r w:rsidRPr="0013163E">
        <w:rPr>
          <w:rFonts w:ascii="Calibri" w:hAnsi="Calibri" w:cs="Calibri"/>
          <w:sz w:val="22"/>
          <w:lang w:val="sk-SK"/>
        </w:rPr>
        <w:t xml:space="preserve"> </w:t>
      </w:r>
      <w:proofErr w:type="spellStart"/>
      <w:r w:rsidRPr="0013163E">
        <w:rPr>
          <w:rFonts w:ascii="Calibri" w:hAnsi="Calibri" w:cs="Calibri"/>
          <w:sz w:val="22"/>
          <w:lang w:val="sk-SK"/>
        </w:rPr>
        <w:t>Limited</w:t>
      </w:r>
      <w:proofErr w:type="spellEnd"/>
      <w:r w:rsidRPr="0013163E">
        <w:rPr>
          <w:rFonts w:ascii="Calibri" w:hAnsi="Calibri" w:cs="Calibri"/>
          <w:sz w:val="22"/>
          <w:lang w:val="sk-SK"/>
        </w:rPr>
        <w:t xml:space="preserve">, </w:t>
      </w:r>
      <w:proofErr w:type="spellStart"/>
      <w:r w:rsidRPr="0013163E">
        <w:rPr>
          <w:rFonts w:ascii="Calibri" w:hAnsi="Calibri" w:cs="Calibri"/>
          <w:sz w:val="22"/>
          <w:lang w:val="sk-SK"/>
        </w:rPr>
        <w:t>Gordon</w:t>
      </w:r>
      <w:proofErr w:type="spellEnd"/>
      <w:r w:rsidRPr="0013163E">
        <w:rPr>
          <w:rFonts w:ascii="Calibri" w:hAnsi="Calibri" w:cs="Calibri"/>
          <w:sz w:val="22"/>
          <w:lang w:val="sk-SK"/>
        </w:rPr>
        <w:t xml:space="preserve"> </w:t>
      </w:r>
      <w:proofErr w:type="spellStart"/>
      <w:r w:rsidRPr="0013163E">
        <w:rPr>
          <w:rFonts w:ascii="Calibri" w:hAnsi="Calibri" w:cs="Calibri"/>
          <w:sz w:val="22"/>
          <w:lang w:val="sk-SK"/>
        </w:rPr>
        <w:t>House</w:t>
      </w:r>
      <w:proofErr w:type="spellEnd"/>
      <w:r w:rsidRPr="0013163E">
        <w:rPr>
          <w:rFonts w:ascii="Calibri" w:hAnsi="Calibri" w:cs="Calibri"/>
          <w:sz w:val="22"/>
          <w:lang w:val="sk-SK"/>
        </w:rPr>
        <w:t xml:space="preserve">, </w:t>
      </w:r>
      <w:proofErr w:type="spellStart"/>
      <w:r w:rsidRPr="0013163E">
        <w:rPr>
          <w:rFonts w:ascii="Calibri" w:hAnsi="Calibri" w:cs="Calibri"/>
          <w:sz w:val="22"/>
          <w:lang w:val="sk-SK"/>
        </w:rPr>
        <w:t>Barrow</w:t>
      </w:r>
      <w:proofErr w:type="spellEnd"/>
      <w:r w:rsidRPr="0013163E">
        <w:rPr>
          <w:rFonts w:ascii="Calibri" w:hAnsi="Calibri" w:cs="Calibri"/>
          <w:sz w:val="22"/>
          <w:lang w:val="sk-SK"/>
        </w:rPr>
        <w:t xml:space="preserve"> </w:t>
      </w:r>
      <w:proofErr w:type="spellStart"/>
      <w:r w:rsidRPr="0013163E">
        <w:rPr>
          <w:rFonts w:ascii="Calibri" w:hAnsi="Calibri" w:cs="Calibri"/>
          <w:sz w:val="22"/>
          <w:lang w:val="sk-SK"/>
        </w:rPr>
        <w:t>Street</w:t>
      </w:r>
      <w:proofErr w:type="spellEnd"/>
      <w:r w:rsidRPr="0013163E">
        <w:rPr>
          <w:rFonts w:ascii="Calibri" w:hAnsi="Calibri" w:cs="Calibri"/>
          <w:sz w:val="22"/>
          <w:lang w:val="sk-SK"/>
        </w:rPr>
        <w:t xml:space="preserve">, Dublin 4, Írsko – spracúvanie technologických údajov pri načítaní vložených služieb Google, najmä Google </w:t>
      </w:r>
      <w:proofErr w:type="spellStart"/>
      <w:r w:rsidRPr="0013163E">
        <w:rPr>
          <w:rFonts w:ascii="Calibri" w:hAnsi="Calibri" w:cs="Calibri"/>
          <w:sz w:val="22"/>
          <w:lang w:val="sk-SK"/>
        </w:rPr>
        <w:t>Maps</w:t>
      </w:r>
      <w:proofErr w:type="spellEnd"/>
      <w:r w:rsidRPr="0013163E">
        <w:rPr>
          <w:rFonts w:ascii="Calibri" w:hAnsi="Calibri" w:cs="Calibri"/>
          <w:sz w:val="22"/>
          <w:lang w:val="sk-SK"/>
        </w:rPr>
        <w:t xml:space="preserve"> v rozsahu a za podmienok určených spoločnosťou Google,</w:t>
      </w:r>
    </w:p>
    <w:p w14:paraId="7067D9EE" w14:textId="77777777" w:rsidR="00D521FC" w:rsidRPr="0013163E" w:rsidRDefault="00D521FC" w:rsidP="0013163E">
      <w:pPr>
        <w:pStyle w:val="Zoznamsodrkami"/>
        <w:numPr>
          <w:ilvl w:val="0"/>
          <w:numId w:val="26"/>
        </w:numPr>
        <w:spacing w:after="40" w:line="240" w:lineRule="auto"/>
        <w:jc w:val="both"/>
        <w:rPr>
          <w:rFonts w:ascii="Calibri" w:hAnsi="Calibri" w:cs="Calibri"/>
          <w:sz w:val="22"/>
          <w:lang w:val="sk-SK"/>
        </w:rPr>
      </w:pPr>
      <w:r w:rsidRPr="0013163E">
        <w:rPr>
          <w:rFonts w:ascii="Calibri" w:hAnsi="Calibri" w:cs="Calibri"/>
          <w:sz w:val="22"/>
          <w:lang w:val="sk-SK"/>
        </w:rPr>
        <w:t>Úrad na ochranu osobných údajov Slovenskej republiky,</w:t>
      </w:r>
    </w:p>
    <w:p w14:paraId="5B206B95" w14:textId="77777777" w:rsidR="00D521FC" w:rsidRPr="0013163E" w:rsidRDefault="00D521FC" w:rsidP="0013163E">
      <w:pPr>
        <w:pStyle w:val="Zoznamsodrkami"/>
        <w:numPr>
          <w:ilvl w:val="0"/>
          <w:numId w:val="26"/>
        </w:numPr>
        <w:spacing w:after="40" w:line="240" w:lineRule="auto"/>
        <w:jc w:val="both"/>
        <w:rPr>
          <w:rFonts w:ascii="Calibri" w:hAnsi="Calibri" w:cs="Calibri"/>
          <w:sz w:val="22"/>
          <w:lang w:val="sk-SK"/>
        </w:rPr>
      </w:pPr>
      <w:r w:rsidRPr="0013163E">
        <w:rPr>
          <w:rFonts w:ascii="Calibri" w:hAnsi="Calibri" w:cs="Calibri"/>
          <w:sz w:val="22"/>
          <w:lang w:val="sk-SK"/>
        </w:rPr>
        <w:t>súdy,</w:t>
      </w:r>
    </w:p>
    <w:p w14:paraId="05CC112B" w14:textId="77777777" w:rsidR="00D521FC" w:rsidRPr="0013163E" w:rsidRDefault="00D521FC" w:rsidP="0013163E">
      <w:pPr>
        <w:pStyle w:val="Zoznamsodrkami"/>
        <w:numPr>
          <w:ilvl w:val="0"/>
          <w:numId w:val="26"/>
        </w:numPr>
        <w:spacing w:after="40" w:line="240" w:lineRule="auto"/>
        <w:jc w:val="both"/>
        <w:rPr>
          <w:rFonts w:ascii="Calibri" w:hAnsi="Calibri" w:cs="Calibri"/>
          <w:sz w:val="22"/>
          <w:lang w:val="sk-SK"/>
        </w:rPr>
      </w:pPr>
      <w:r w:rsidRPr="0013163E">
        <w:rPr>
          <w:rFonts w:ascii="Calibri" w:hAnsi="Calibri" w:cs="Calibri"/>
          <w:sz w:val="22"/>
          <w:lang w:val="sk-SK"/>
        </w:rPr>
        <w:t>orgány činné v trestnom konaní,</w:t>
      </w:r>
    </w:p>
    <w:p w14:paraId="00BB5087" w14:textId="77777777" w:rsidR="00D521FC" w:rsidRPr="0013163E" w:rsidRDefault="00D521FC" w:rsidP="0013163E">
      <w:pPr>
        <w:pStyle w:val="Zoznamsodrkami"/>
        <w:numPr>
          <w:ilvl w:val="0"/>
          <w:numId w:val="26"/>
        </w:numPr>
        <w:spacing w:after="40" w:line="240" w:lineRule="auto"/>
        <w:jc w:val="both"/>
        <w:rPr>
          <w:rFonts w:ascii="Calibri" w:hAnsi="Calibri" w:cs="Calibri"/>
          <w:sz w:val="22"/>
          <w:lang w:val="sk-SK"/>
        </w:rPr>
      </w:pPr>
      <w:r w:rsidRPr="0013163E">
        <w:rPr>
          <w:rFonts w:ascii="Calibri" w:hAnsi="Calibri" w:cs="Calibri"/>
          <w:sz w:val="22"/>
          <w:lang w:val="sk-SK"/>
        </w:rPr>
        <w:lastRenderedPageBreak/>
        <w:t>iné oprávnené subjekty, ak im vznikne oprávnenie na prístup k osobným údajom podľa osobitných právnych predpisov.</w:t>
      </w:r>
    </w:p>
    <w:p w14:paraId="2D0CFD79" w14:textId="77777777" w:rsidR="00D521FC" w:rsidRPr="0013163E" w:rsidRDefault="00D521FC" w:rsidP="0013163E">
      <w:pPr>
        <w:spacing w:before="160" w:after="60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13163E">
        <w:rPr>
          <w:rFonts w:ascii="Calibri" w:hAnsi="Calibri" w:cs="Calibri"/>
          <w:b/>
          <w:sz w:val="22"/>
          <w:szCs w:val="22"/>
          <w:u w:val="single"/>
        </w:rPr>
        <w:t>Prenos do tretích krajín:</w:t>
      </w:r>
    </w:p>
    <w:p w14:paraId="6664C7CC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 xml:space="preserve">Dochádza k cezhraničnému prenosu technologických údajov, najmä IP adresy návštevníka, do USA v dôsledku implementácie služby Google </w:t>
      </w:r>
      <w:proofErr w:type="spellStart"/>
      <w:r w:rsidRPr="0013163E">
        <w:rPr>
          <w:rFonts w:ascii="Calibri" w:hAnsi="Calibri" w:cs="Calibri"/>
          <w:sz w:val="22"/>
          <w:szCs w:val="22"/>
        </w:rPr>
        <w:t>Maps</w:t>
      </w:r>
      <w:proofErr w:type="spellEnd"/>
      <w:r w:rsidRPr="0013163E">
        <w:rPr>
          <w:rFonts w:ascii="Calibri" w:hAnsi="Calibri" w:cs="Calibri"/>
          <w:sz w:val="22"/>
          <w:szCs w:val="22"/>
        </w:rPr>
        <w:t>.</w:t>
      </w:r>
    </w:p>
    <w:p w14:paraId="4351D555" w14:textId="20AF9112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Identifikácia príjemcu v tretej krajine:</w:t>
      </w:r>
    </w:p>
    <w:p w14:paraId="3571F58C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b/>
          <w:sz w:val="22"/>
          <w:szCs w:val="22"/>
        </w:rPr>
        <w:t xml:space="preserve">Google LLC, 1600 </w:t>
      </w:r>
      <w:proofErr w:type="spellStart"/>
      <w:r w:rsidRPr="0013163E">
        <w:rPr>
          <w:rFonts w:ascii="Calibri" w:hAnsi="Calibri" w:cs="Calibri"/>
          <w:b/>
          <w:sz w:val="22"/>
          <w:szCs w:val="22"/>
        </w:rPr>
        <w:t>Amphitheatre</w:t>
      </w:r>
      <w:proofErr w:type="spellEnd"/>
      <w:r w:rsidRPr="0013163E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13163E">
        <w:rPr>
          <w:rFonts w:ascii="Calibri" w:hAnsi="Calibri" w:cs="Calibri"/>
          <w:b/>
          <w:sz w:val="22"/>
          <w:szCs w:val="22"/>
        </w:rPr>
        <w:t>Parkway</w:t>
      </w:r>
      <w:proofErr w:type="spellEnd"/>
      <w:r w:rsidRPr="0013163E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13163E">
        <w:rPr>
          <w:rFonts w:ascii="Calibri" w:hAnsi="Calibri" w:cs="Calibri"/>
          <w:b/>
          <w:sz w:val="22"/>
          <w:szCs w:val="22"/>
        </w:rPr>
        <w:t>Mountain</w:t>
      </w:r>
      <w:proofErr w:type="spellEnd"/>
      <w:r w:rsidRPr="0013163E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13163E">
        <w:rPr>
          <w:rFonts w:ascii="Calibri" w:hAnsi="Calibri" w:cs="Calibri"/>
          <w:b/>
          <w:sz w:val="22"/>
          <w:szCs w:val="22"/>
        </w:rPr>
        <w:t>View</w:t>
      </w:r>
      <w:proofErr w:type="spellEnd"/>
      <w:r w:rsidRPr="0013163E">
        <w:rPr>
          <w:rFonts w:ascii="Calibri" w:hAnsi="Calibri" w:cs="Calibri"/>
          <w:b/>
          <w:sz w:val="22"/>
          <w:szCs w:val="22"/>
        </w:rPr>
        <w:t>, CA 94043, USA.</w:t>
      </w:r>
    </w:p>
    <w:p w14:paraId="6FE5C343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Právny základ prenosu:</w:t>
      </w:r>
    </w:p>
    <w:p w14:paraId="5C80E583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 xml:space="preserve">Rozhodnutie Európskej komisie o primeranosti z 10. júla 2023 – EU-US </w:t>
      </w:r>
      <w:proofErr w:type="spellStart"/>
      <w:r w:rsidRPr="0013163E">
        <w:rPr>
          <w:rFonts w:ascii="Calibri" w:hAnsi="Calibri" w:cs="Calibri"/>
          <w:sz w:val="22"/>
          <w:szCs w:val="22"/>
        </w:rPr>
        <w:t>Data</w:t>
      </w:r>
      <w:proofErr w:type="spellEnd"/>
      <w:r w:rsidRPr="001316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163E">
        <w:rPr>
          <w:rFonts w:ascii="Calibri" w:hAnsi="Calibri" w:cs="Calibri"/>
          <w:sz w:val="22"/>
          <w:szCs w:val="22"/>
        </w:rPr>
        <w:t>Privacy</w:t>
      </w:r>
      <w:proofErr w:type="spellEnd"/>
      <w:r w:rsidRPr="001316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163E">
        <w:rPr>
          <w:rFonts w:ascii="Calibri" w:hAnsi="Calibri" w:cs="Calibri"/>
          <w:sz w:val="22"/>
          <w:szCs w:val="22"/>
        </w:rPr>
        <w:t>Framework</w:t>
      </w:r>
      <w:proofErr w:type="spellEnd"/>
      <w:r w:rsidRPr="0013163E">
        <w:rPr>
          <w:rFonts w:ascii="Calibri" w:hAnsi="Calibri" w:cs="Calibri"/>
          <w:sz w:val="22"/>
          <w:szCs w:val="22"/>
        </w:rPr>
        <w:t>. Spoločnosť Google LLC je aktívnym účastníkom tohto rámca, čo zaručuje primeranú úroveň ochrany osobných údajov.</w:t>
      </w:r>
    </w:p>
    <w:p w14:paraId="6621BE23" w14:textId="77777777" w:rsidR="0013163E" w:rsidRPr="0013163E" w:rsidRDefault="0013163E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</w:p>
    <w:p w14:paraId="57F1BC50" w14:textId="77777777" w:rsidR="00D521FC" w:rsidRPr="0013163E" w:rsidRDefault="00D521FC" w:rsidP="0013163E">
      <w:pPr>
        <w:spacing w:before="160" w:after="60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13163E">
        <w:rPr>
          <w:rFonts w:ascii="Calibri" w:hAnsi="Calibri" w:cs="Calibri"/>
          <w:b/>
          <w:sz w:val="22"/>
          <w:szCs w:val="22"/>
          <w:u w:val="single"/>
        </w:rPr>
        <w:t>Prenos do medzinárodných organizácií:</w:t>
      </w:r>
    </w:p>
    <w:p w14:paraId="6FD22E37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Osobné údaje nie sú poskytované do medzinárodných organizácií.</w:t>
      </w:r>
    </w:p>
    <w:p w14:paraId="007E2BEB" w14:textId="77777777" w:rsidR="0013163E" w:rsidRPr="0013163E" w:rsidRDefault="0013163E" w:rsidP="0013163E">
      <w:pPr>
        <w:spacing w:before="160" w:after="6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6D43D60F" w14:textId="37883C4D" w:rsidR="00D521FC" w:rsidRPr="0013163E" w:rsidRDefault="00D521FC" w:rsidP="0013163E">
      <w:pPr>
        <w:spacing w:before="160" w:after="60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13163E">
        <w:rPr>
          <w:rFonts w:ascii="Calibri" w:hAnsi="Calibri" w:cs="Calibri"/>
          <w:b/>
          <w:sz w:val="22"/>
          <w:szCs w:val="22"/>
          <w:u w:val="single"/>
        </w:rPr>
        <w:t>Zverejňovanie osobných údajov:</w:t>
      </w:r>
    </w:p>
    <w:p w14:paraId="5E77F4CF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Prevádzkovateľ osobné údaje spracúvané v rámci tohto účelu nezverejňuje.</w:t>
      </w:r>
    </w:p>
    <w:p w14:paraId="381724E0" w14:textId="77777777" w:rsidR="0013163E" w:rsidRPr="0013163E" w:rsidRDefault="0013163E" w:rsidP="0013163E">
      <w:pPr>
        <w:spacing w:before="160" w:after="6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3AF790AD" w14:textId="036796F7" w:rsidR="00D521FC" w:rsidRPr="0013163E" w:rsidRDefault="00D521FC" w:rsidP="0013163E">
      <w:pPr>
        <w:spacing w:before="160" w:after="60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13163E">
        <w:rPr>
          <w:rFonts w:ascii="Calibri" w:hAnsi="Calibri" w:cs="Calibri"/>
          <w:b/>
          <w:sz w:val="22"/>
          <w:szCs w:val="22"/>
          <w:u w:val="single"/>
        </w:rPr>
        <w:t>Doba uchovávania osobných údajov / kritérium jej určenia:</w:t>
      </w:r>
    </w:p>
    <w:p w14:paraId="467610C4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 xml:space="preserve">Serverové logy, najmä IP adresy spracúvané na zabezpečenie webu, sa uchovávajú na serveri </w:t>
      </w:r>
      <w:proofErr w:type="spellStart"/>
      <w:r w:rsidRPr="0013163E">
        <w:rPr>
          <w:rFonts w:ascii="Calibri" w:hAnsi="Calibri" w:cs="Calibri"/>
          <w:sz w:val="22"/>
          <w:szCs w:val="22"/>
        </w:rPr>
        <w:t>hostingu</w:t>
      </w:r>
      <w:proofErr w:type="spellEnd"/>
      <w:r w:rsidRPr="0013163E">
        <w:rPr>
          <w:rFonts w:ascii="Calibri" w:hAnsi="Calibri" w:cs="Calibri"/>
          <w:sz w:val="22"/>
          <w:szCs w:val="22"/>
        </w:rPr>
        <w:t xml:space="preserve"> po dobu 30 dní.</w:t>
      </w:r>
    </w:p>
    <w:p w14:paraId="3A6E19D4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Tieto logy slúžia výhradne na spätnú analýzu v prípade kybernetického útoku a po uplynutí tejto lehoty sa automaticky prepíšu alebo vymažú.</w:t>
      </w:r>
    </w:p>
    <w:p w14:paraId="2CE19FB3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 xml:space="preserve">Technické súbory </w:t>
      </w:r>
      <w:proofErr w:type="spellStart"/>
      <w:r w:rsidRPr="0013163E">
        <w:rPr>
          <w:rFonts w:ascii="Calibri" w:hAnsi="Calibri" w:cs="Calibri"/>
          <w:sz w:val="22"/>
          <w:szCs w:val="22"/>
        </w:rPr>
        <w:t>cookies</w:t>
      </w:r>
      <w:proofErr w:type="spellEnd"/>
      <w:r w:rsidRPr="0013163E">
        <w:rPr>
          <w:rFonts w:ascii="Calibri" w:hAnsi="Calibri" w:cs="Calibri"/>
          <w:sz w:val="22"/>
          <w:szCs w:val="22"/>
        </w:rPr>
        <w:t>:</w:t>
      </w:r>
    </w:p>
    <w:p w14:paraId="66B86D04" w14:textId="77777777" w:rsidR="00D521FC" w:rsidRPr="0013163E" w:rsidRDefault="00D521FC" w:rsidP="0013163E">
      <w:pPr>
        <w:pStyle w:val="Zoznamsodrkami"/>
        <w:numPr>
          <w:ilvl w:val="0"/>
          <w:numId w:val="27"/>
        </w:numPr>
        <w:spacing w:after="40" w:line="240" w:lineRule="auto"/>
        <w:jc w:val="both"/>
        <w:rPr>
          <w:rFonts w:ascii="Calibri" w:hAnsi="Calibri" w:cs="Calibri"/>
          <w:sz w:val="22"/>
          <w:lang w:val="sk-SK"/>
        </w:rPr>
      </w:pPr>
      <w:r w:rsidRPr="0013163E">
        <w:rPr>
          <w:rFonts w:ascii="Calibri" w:hAnsi="Calibri" w:cs="Calibri"/>
          <w:sz w:val="22"/>
          <w:lang w:val="sk-SK"/>
        </w:rPr>
        <w:t xml:space="preserve">relačné </w:t>
      </w:r>
      <w:proofErr w:type="spellStart"/>
      <w:r w:rsidRPr="0013163E">
        <w:rPr>
          <w:rFonts w:ascii="Calibri" w:hAnsi="Calibri" w:cs="Calibri"/>
          <w:sz w:val="22"/>
          <w:lang w:val="sk-SK"/>
        </w:rPr>
        <w:t>cookies</w:t>
      </w:r>
      <w:proofErr w:type="spellEnd"/>
      <w:r w:rsidRPr="0013163E">
        <w:rPr>
          <w:rFonts w:ascii="Calibri" w:hAnsi="Calibri" w:cs="Calibri"/>
          <w:sz w:val="22"/>
          <w:lang w:val="sk-SK"/>
        </w:rPr>
        <w:t xml:space="preserve"> (</w:t>
      </w:r>
      <w:proofErr w:type="spellStart"/>
      <w:r w:rsidRPr="0013163E">
        <w:rPr>
          <w:rFonts w:ascii="Calibri" w:hAnsi="Calibri" w:cs="Calibri"/>
          <w:sz w:val="22"/>
          <w:lang w:val="sk-SK"/>
        </w:rPr>
        <w:t>session</w:t>
      </w:r>
      <w:proofErr w:type="spellEnd"/>
      <w:r w:rsidRPr="0013163E">
        <w:rPr>
          <w:rFonts w:ascii="Calibri" w:hAnsi="Calibri" w:cs="Calibri"/>
          <w:sz w:val="22"/>
          <w:lang w:val="sk-SK"/>
        </w:rPr>
        <w:t xml:space="preserve"> </w:t>
      </w:r>
      <w:proofErr w:type="spellStart"/>
      <w:r w:rsidRPr="0013163E">
        <w:rPr>
          <w:rFonts w:ascii="Calibri" w:hAnsi="Calibri" w:cs="Calibri"/>
          <w:sz w:val="22"/>
          <w:lang w:val="sk-SK"/>
        </w:rPr>
        <w:t>cookies</w:t>
      </w:r>
      <w:proofErr w:type="spellEnd"/>
      <w:r w:rsidRPr="0013163E">
        <w:rPr>
          <w:rFonts w:ascii="Calibri" w:hAnsi="Calibri" w:cs="Calibri"/>
          <w:sz w:val="22"/>
          <w:lang w:val="sk-SK"/>
        </w:rPr>
        <w:t>) sa vymažú automaticky hneď po zatvorení internetového prehliadača návštevníkom,</w:t>
      </w:r>
    </w:p>
    <w:p w14:paraId="4C3B2E3C" w14:textId="77777777" w:rsidR="00D521FC" w:rsidRPr="0013163E" w:rsidRDefault="00D521FC" w:rsidP="0013163E">
      <w:pPr>
        <w:pStyle w:val="Zoznamsodrkami"/>
        <w:numPr>
          <w:ilvl w:val="0"/>
          <w:numId w:val="27"/>
        </w:numPr>
        <w:spacing w:after="40" w:line="240" w:lineRule="auto"/>
        <w:jc w:val="both"/>
        <w:rPr>
          <w:rFonts w:ascii="Calibri" w:hAnsi="Calibri" w:cs="Calibri"/>
          <w:sz w:val="22"/>
          <w:lang w:val="sk-SK"/>
        </w:rPr>
      </w:pPr>
      <w:proofErr w:type="spellStart"/>
      <w:r w:rsidRPr="0013163E">
        <w:rPr>
          <w:rFonts w:ascii="Calibri" w:hAnsi="Calibri" w:cs="Calibri"/>
          <w:sz w:val="22"/>
          <w:lang w:val="sk-SK"/>
        </w:rPr>
        <w:t>cookies</w:t>
      </w:r>
      <w:proofErr w:type="spellEnd"/>
      <w:r w:rsidRPr="0013163E">
        <w:rPr>
          <w:rFonts w:ascii="Calibri" w:hAnsi="Calibri" w:cs="Calibri"/>
          <w:sz w:val="22"/>
          <w:lang w:val="sk-SK"/>
        </w:rPr>
        <w:t xml:space="preserve"> tretích strán, najmä Google </w:t>
      </w:r>
      <w:proofErr w:type="spellStart"/>
      <w:r w:rsidRPr="0013163E">
        <w:rPr>
          <w:rFonts w:ascii="Calibri" w:hAnsi="Calibri" w:cs="Calibri"/>
          <w:sz w:val="22"/>
          <w:lang w:val="sk-SK"/>
        </w:rPr>
        <w:t>Maps</w:t>
      </w:r>
      <w:proofErr w:type="spellEnd"/>
      <w:r w:rsidRPr="0013163E">
        <w:rPr>
          <w:rFonts w:ascii="Calibri" w:hAnsi="Calibri" w:cs="Calibri"/>
          <w:sz w:val="22"/>
          <w:lang w:val="sk-SK"/>
        </w:rPr>
        <w:t>, sa uchovávajú podľa podmienok spoločnosti Google, zvyčajne od niekoľkých dní do maximálne 24 mesiacov, a slúžia na technické nastavenie mapy, napríklad priblíženie.</w:t>
      </w:r>
    </w:p>
    <w:p w14:paraId="6280681D" w14:textId="77777777" w:rsidR="0013163E" w:rsidRPr="0013163E" w:rsidRDefault="0013163E" w:rsidP="0013163E">
      <w:pPr>
        <w:spacing w:before="160" w:after="60"/>
        <w:contextualSpacing/>
        <w:jc w:val="both"/>
        <w:rPr>
          <w:rFonts w:ascii="Calibri" w:hAnsi="Calibri" w:cs="Calibri"/>
          <w:sz w:val="22"/>
          <w:szCs w:val="22"/>
        </w:rPr>
      </w:pPr>
    </w:p>
    <w:p w14:paraId="70C9FCEA" w14:textId="1FD8FD76" w:rsidR="00D521FC" w:rsidRPr="0013163E" w:rsidRDefault="00D521FC" w:rsidP="0013163E">
      <w:pPr>
        <w:spacing w:before="160" w:after="60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13163E">
        <w:rPr>
          <w:rFonts w:ascii="Calibri" w:hAnsi="Calibri" w:cs="Calibri"/>
          <w:b/>
          <w:sz w:val="22"/>
          <w:szCs w:val="22"/>
          <w:u w:val="single"/>
        </w:rPr>
        <w:t>Poučenie o forme požiadavky na poskytnutie osobných údajov od dotknutých osôb:</w:t>
      </w:r>
    </w:p>
    <w:p w14:paraId="0FF89F16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Poskytnutie technických a prevádzkových údajov prebieha automatizovane pri návšteve a používaní webovej stránky. Spracúvanie týchto údajov je nevyhnutné na zabezpečenie technickej prevádzky, funkčnosti, stability a bezpečnosti webovej stránky.</w:t>
      </w:r>
    </w:p>
    <w:p w14:paraId="4FFBCF0E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Bez spracúvania základných technických a prevádzkových údajov nie je možné zabezpečiť riadne fungovanie webovej stránky.</w:t>
      </w:r>
    </w:p>
    <w:p w14:paraId="50F5DE63" w14:textId="77777777" w:rsidR="0013163E" w:rsidRPr="0013163E" w:rsidRDefault="0013163E" w:rsidP="0013163E">
      <w:pPr>
        <w:spacing w:before="160" w:after="6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0A43318B" w14:textId="19F1166C" w:rsidR="00D521FC" w:rsidRPr="0013163E" w:rsidRDefault="00D521FC" w:rsidP="0013163E">
      <w:pPr>
        <w:spacing w:before="160" w:after="60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13163E">
        <w:rPr>
          <w:rFonts w:ascii="Calibri" w:hAnsi="Calibri" w:cs="Calibri"/>
          <w:b/>
          <w:sz w:val="22"/>
          <w:szCs w:val="22"/>
          <w:u w:val="single"/>
        </w:rPr>
        <w:t>Zdroj osobných údajov:</w:t>
      </w:r>
    </w:p>
    <w:p w14:paraId="4ED052B9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Osobné údaje sú získavané automatizovane prostredníctvom webovej stránky, webového servera a súvisiacich technických, bezpečnostných alebo monitorovacích nástrojov pri návšteve a používaní webovej stránky.</w:t>
      </w:r>
    </w:p>
    <w:p w14:paraId="29026A03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 xml:space="preserve">Pri načítaní vložených služieb Google, najmä Google </w:t>
      </w:r>
      <w:proofErr w:type="spellStart"/>
      <w:r w:rsidRPr="0013163E">
        <w:rPr>
          <w:rFonts w:ascii="Calibri" w:hAnsi="Calibri" w:cs="Calibri"/>
          <w:sz w:val="22"/>
          <w:szCs w:val="22"/>
        </w:rPr>
        <w:t>Maps</w:t>
      </w:r>
      <w:proofErr w:type="spellEnd"/>
      <w:r w:rsidRPr="0013163E">
        <w:rPr>
          <w:rFonts w:ascii="Calibri" w:hAnsi="Calibri" w:cs="Calibri"/>
          <w:sz w:val="22"/>
          <w:szCs w:val="22"/>
        </w:rPr>
        <w:t>, môžu byť technické údaje spracúvané aj prostredníctvom služieb spoločnosti Google.</w:t>
      </w:r>
    </w:p>
    <w:p w14:paraId="490B8729" w14:textId="77777777" w:rsidR="0013163E" w:rsidRPr="0013163E" w:rsidRDefault="0013163E" w:rsidP="0013163E">
      <w:pPr>
        <w:spacing w:before="160" w:after="60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5CA9B0A8" w14:textId="03615BCD" w:rsidR="00D521FC" w:rsidRPr="0013163E" w:rsidRDefault="00D521FC" w:rsidP="0013163E">
      <w:pPr>
        <w:spacing w:before="160" w:after="60"/>
        <w:contextualSpacing/>
        <w:jc w:val="both"/>
        <w:rPr>
          <w:rFonts w:ascii="Calibri" w:hAnsi="Calibri" w:cs="Calibri"/>
          <w:sz w:val="22"/>
          <w:szCs w:val="22"/>
          <w:u w:val="single"/>
        </w:rPr>
      </w:pPr>
      <w:r w:rsidRPr="0013163E">
        <w:rPr>
          <w:rFonts w:ascii="Calibri" w:hAnsi="Calibri" w:cs="Calibri"/>
          <w:b/>
          <w:sz w:val="22"/>
          <w:szCs w:val="22"/>
          <w:u w:val="single"/>
        </w:rPr>
        <w:t>Informácie o existencii automatizovaného individuálneho rozhodovania vrátane profilovania:</w:t>
      </w:r>
    </w:p>
    <w:p w14:paraId="74EB0661" w14:textId="77777777" w:rsidR="00D521FC" w:rsidRPr="0013163E" w:rsidRDefault="00D521FC" w:rsidP="0013163E">
      <w:pPr>
        <w:spacing w:after="80"/>
        <w:contextualSpacing/>
        <w:jc w:val="both"/>
        <w:rPr>
          <w:rFonts w:ascii="Calibri" w:hAnsi="Calibri" w:cs="Calibri"/>
          <w:sz w:val="22"/>
          <w:szCs w:val="22"/>
        </w:rPr>
      </w:pPr>
      <w:r w:rsidRPr="0013163E">
        <w:rPr>
          <w:rFonts w:ascii="Calibri" w:hAnsi="Calibri" w:cs="Calibri"/>
          <w:sz w:val="22"/>
          <w:szCs w:val="22"/>
        </w:rPr>
        <w:t>Prevádzkovateľ vyhlasuje, že pri spracúvaní osobných údajov v rámci tohto účelu nedochádza k automatizovanému individuálnemu rozhodovaniu ani k profilovaniu v zmysle článku 22 Nariadenia GDPR.</w:t>
      </w:r>
    </w:p>
    <w:p w14:paraId="163C5460" w14:textId="08D6D62C" w:rsidR="00111B52" w:rsidRPr="0013163E" w:rsidRDefault="00111B52" w:rsidP="0013163E">
      <w:pPr>
        <w:contextualSpacing/>
        <w:jc w:val="both"/>
        <w:rPr>
          <w:rFonts w:ascii="Calibri" w:hAnsi="Calibri" w:cs="Calibri"/>
          <w:i/>
          <w:iCs/>
          <w:sz w:val="22"/>
          <w:szCs w:val="22"/>
        </w:rPr>
      </w:pPr>
    </w:p>
    <w:sectPr w:rsidR="00111B52" w:rsidRPr="0013163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D8E17" w14:textId="77777777" w:rsidR="00EF520E" w:rsidRDefault="00EF520E" w:rsidP="00FC76BE">
      <w:r>
        <w:separator/>
      </w:r>
    </w:p>
  </w:endnote>
  <w:endnote w:type="continuationSeparator" w:id="0">
    <w:p w14:paraId="43BB3B1C" w14:textId="77777777" w:rsidR="00EF520E" w:rsidRDefault="00EF520E" w:rsidP="00FC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j-ea"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96084758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DD758CF" w14:textId="629F8449" w:rsidR="008D6A2A" w:rsidRDefault="008D6A2A" w:rsidP="00B40061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9231A5" w14:textId="77777777" w:rsidR="008D6A2A" w:rsidRDefault="008D6A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  <w:rFonts w:ascii="Calibri Light" w:hAnsi="Calibri Light" w:cs="Calibri Light"/>
      </w:rPr>
      <w:id w:val="-199618235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9766A57" w14:textId="0822C652" w:rsidR="008D6A2A" w:rsidRPr="00EF0DFA" w:rsidRDefault="008D6A2A" w:rsidP="00B40061">
        <w:pPr>
          <w:pStyle w:val="Pta"/>
          <w:framePr w:wrap="none" w:vAnchor="text" w:hAnchor="margin" w:xAlign="center" w:y="1"/>
          <w:rPr>
            <w:rStyle w:val="slostrany"/>
            <w:rFonts w:ascii="Calibri Light" w:hAnsi="Calibri Light" w:cs="Calibri Light"/>
          </w:rPr>
        </w:pP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fldChar w:fldCharType="begin"/>
        </w: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instrText xml:space="preserve"> PAGE </w:instrText>
        </w: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fldChar w:fldCharType="separate"/>
        </w:r>
        <w:r w:rsidRPr="004F0A86">
          <w:rPr>
            <w:rStyle w:val="slostrany"/>
            <w:rFonts w:ascii="Calibri Light" w:hAnsi="Calibri Light" w:cs="Calibri Light"/>
            <w:noProof/>
            <w:sz w:val="22"/>
            <w:szCs w:val="22"/>
          </w:rPr>
          <w:t>3</w:t>
        </w: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fldChar w:fldCharType="end"/>
        </w:r>
      </w:p>
    </w:sdtContent>
  </w:sdt>
  <w:p w14:paraId="1539FA1C" w14:textId="77777777" w:rsidR="008D6A2A" w:rsidRPr="00EF0DFA" w:rsidRDefault="008D6A2A">
    <w:pPr>
      <w:pStyle w:val="Pta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C810F" w14:textId="77777777" w:rsidR="00EF520E" w:rsidRDefault="00EF520E" w:rsidP="00FC76BE">
      <w:r>
        <w:separator/>
      </w:r>
    </w:p>
  </w:footnote>
  <w:footnote w:type="continuationSeparator" w:id="0">
    <w:p w14:paraId="3503649E" w14:textId="77777777" w:rsidR="00EF520E" w:rsidRDefault="00EF520E" w:rsidP="00FC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EC233" w14:textId="25FFEDC3" w:rsidR="00C44DFC" w:rsidRPr="004972DD" w:rsidRDefault="00C44DFC" w:rsidP="00BD6008">
    <w:pPr>
      <w:rPr>
        <w:rFonts w:ascii="Calibri" w:eastAsia="+mj-ea" w:hAnsi="Calibri" w:cs="Calibri"/>
        <w:bCs/>
        <w:sz w:val="22"/>
        <w:szCs w:val="22"/>
      </w:rPr>
    </w:pPr>
    <w:r w:rsidRPr="004972DD">
      <w:rPr>
        <w:rFonts w:ascii="Calibri" w:eastAsia="+mj-ea" w:hAnsi="Calibri" w:cs="Calibri"/>
        <w:bCs/>
        <w:sz w:val="22"/>
        <w:szCs w:val="22"/>
      </w:rPr>
      <w:t xml:space="preserve"> </w:t>
    </w:r>
  </w:p>
  <w:p w14:paraId="091CF0EC" w14:textId="77777777" w:rsidR="00FC76BE" w:rsidRPr="005802AB" w:rsidRDefault="00FC76BE" w:rsidP="007356EC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608AC06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20440"/>
    <w:multiLevelType w:val="hybridMultilevel"/>
    <w:tmpl w:val="624A2FA6"/>
    <w:lvl w:ilvl="0" w:tplc="304AD2AA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43A"/>
    <w:multiLevelType w:val="multilevel"/>
    <w:tmpl w:val="A5E23B54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63BEA"/>
    <w:multiLevelType w:val="hybridMultilevel"/>
    <w:tmpl w:val="77022464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640C"/>
    <w:multiLevelType w:val="hybridMultilevel"/>
    <w:tmpl w:val="BC327590"/>
    <w:lvl w:ilvl="0" w:tplc="304AD2AA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26427"/>
    <w:multiLevelType w:val="multilevel"/>
    <w:tmpl w:val="0DB05DDE"/>
    <w:lvl w:ilvl="0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15DA0"/>
    <w:multiLevelType w:val="hybridMultilevel"/>
    <w:tmpl w:val="FAF414F8"/>
    <w:lvl w:ilvl="0" w:tplc="304AD2AA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C54B3"/>
    <w:multiLevelType w:val="multilevel"/>
    <w:tmpl w:val="31482280"/>
    <w:lvl w:ilvl="0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5139F"/>
    <w:multiLevelType w:val="multilevel"/>
    <w:tmpl w:val="D4C8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463FD"/>
    <w:multiLevelType w:val="multilevel"/>
    <w:tmpl w:val="E990007C"/>
    <w:lvl w:ilvl="0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551CE"/>
    <w:multiLevelType w:val="multilevel"/>
    <w:tmpl w:val="E34803D0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40CB0"/>
    <w:multiLevelType w:val="hybridMultilevel"/>
    <w:tmpl w:val="C6E4AAAA"/>
    <w:lvl w:ilvl="0" w:tplc="304AD2AA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24B63"/>
    <w:multiLevelType w:val="multilevel"/>
    <w:tmpl w:val="B3FC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922C3"/>
    <w:multiLevelType w:val="multilevel"/>
    <w:tmpl w:val="B756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93E0C"/>
    <w:multiLevelType w:val="multilevel"/>
    <w:tmpl w:val="4954B1EC"/>
    <w:lvl w:ilvl="0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EA735E"/>
    <w:multiLevelType w:val="multilevel"/>
    <w:tmpl w:val="710AF242"/>
    <w:lvl w:ilvl="0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C339D"/>
    <w:multiLevelType w:val="multilevel"/>
    <w:tmpl w:val="6A1ADEEE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471507"/>
    <w:multiLevelType w:val="multilevel"/>
    <w:tmpl w:val="AFAA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F4D07"/>
    <w:multiLevelType w:val="hybridMultilevel"/>
    <w:tmpl w:val="834CA0B0"/>
    <w:lvl w:ilvl="0" w:tplc="304AD2AA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65A5F"/>
    <w:multiLevelType w:val="hybridMultilevel"/>
    <w:tmpl w:val="4E70B580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401E8"/>
    <w:multiLevelType w:val="multilevel"/>
    <w:tmpl w:val="900A58B4"/>
    <w:lvl w:ilvl="0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DE4AB7"/>
    <w:multiLevelType w:val="multilevel"/>
    <w:tmpl w:val="270E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DA3381"/>
    <w:multiLevelType w:val="multilevel"/>
    <w:tmpl w:val="75DABE98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8E213D"/>
    <w:multiLevelType w:val="hybridMultilevel"/>
    <w:tmpl w:val="C75823D8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B1EF8"/>
    <w:multiLevelType w:val="multilevel"/>
    <w:tmpl w:val="7F3E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A4586A"/>
    <w:multiLevelType w:val="multilevel"/>
    <w:tmpl w:val="3552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8E4133"/>
    <w:multiLevelType w:val="hybridMultilevel"/>
    <w:tmpl w:val="E2C64E80"/>
    <w:lvl w:ilvl="0" w:tplc="304AD2AA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973319">
    <w:abstractNumId w:val="16"/>
  </w:num>
  <w:num w:numId="2" w16cid:durableId="806317780">
    <w:abstractNumId w:val="7"/>
  </w:num>
  <w:num w:numId="3" w16cid:durableId="1376808003">
    <w:abstractNumId w:val="3"/>
  </w:num>
  <w:num w:numId="4" w16cid:durableId="777018682">
    <w:abstractNumId w:val="2"/>
  </w:num>
  <w:num w:numId="5" w16cid:durableId="506553219">
    <w:abstractNumId w:val="10"/>
  </w:num>
  <w:num w:numId="6" w16cid:durableId="1677413741">
    <w:abstractNumId w:val="21"/>
  </w:num>
  <w:num w:numId="7" w16cid:durableId="436367947">
    <w:abstractNumId w:val="23"/>
  </w:num>
  <w:num w:numId="8" w16cid:durableId="529731642">
    <w:abstractNumId w:val="22"/>
  </w:num>
  <w:num w:numId="9" w16cid:durableId="1917201346">
    <w:abstractNumId w:val="19"/>
  </w:num>
  <w:num w:numId="10" w16cid:durableId="1469200804">
    <w:abstractNumId w:val="26"/>
  </w:num>
  <w:num w:numId="11" w16cid:durableId="1745637108">
    <w:abstractNumId w:val="25"/>
  </w:num>
  <w:num w:numId="12" w16cid:durableId="1343816325">
    <w:abstractNumId w:val="8"/>
  </w:num>
  <w:num w:numId="13" w16cid:durableId="692341118">
    <w:abstractNumId w:val="17"/>
  </w:num>
  <w:num w:numId="14" w16cid:durableId="2069759851">
    <w:abstractNumId w:val="12"/>
  </w:num>
  <w:num w:numId="15" w16cid:durableId="1434980465">
    <w:abstractNumId w:val="13"/>
  </w:num>
  <w:num w:numId="16" w16cid:durableId="1780493916">
    <w:abstractNumId w:val="24"/>
  </w:num>
  <w:num w:numId="17" w16cid:durableId="2010595527">
    <w:abstractNumId w:val="18"/>
  </w:num>
  <w:num w:numId="18" w16cid:durableId="1817985758">
    <w:abstractNumId w:val="5"/>
  </w:num>
  <w:num w:numId="19" w16cid:durableId="1147821911">
    <w:abstractNumId w:val="20"/>
  </w:num>
  <w:num w:numId="20" w16cid:durableId="827021459">
    <w:abstractNumId w:val="15"/>
  </w:num>
  <w:num w:numId="21" w16cid:durableId="431168484">
    <w:abstractNumId w:val="14"/>
  </w:num>
  <w:num w:numId="22" w16cid:durableId="658075254">
    <w:abstractNumId w:val="9"/>
  </w:num>
  <w:num w:numId="23" w16cid:durableId="770706485">
    <w:abstractNumId w:val="0"/>
  </w:num>
  <w:num w:numId="24" w16cid:durableId="1087654570">
    <w:abstractNumId w:val="6"/>
  </w:num>
  <w:num w:numId="25" w16cid:durableId="705447200">
    <w:abstractNumId w:val="4"/>
  </w:num>
  <w:num w:numId="26" w16cid:durableId="162359174">
    <w:abstractNumId w:val="11"/>
  </w:num>
  <w:num w:numId="27" w16cid:durableId="18276231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D2C"/>
    <w:rsid w:val="00027CB3"/>
    <w:rsid w:val="000312DD"/>
    <w:rsid w:val="00033A51"/>
    <w:rsid w:val="00034F14"/>
    <w:rsid w:val="000350DE"/>
    <w:rsid w:val="000649B5"/>
    <w:rsid w:val="0007143C"/>
    <w:rsid w:val="00087D34"/>
    <w:rsid w:val="00096B33"/>
    <w:rsid w:val="000A167B"/>
    <w:rsid w:val="000A307C"/>
    <w:rsid w:val="000B7F10"/>
    <w:rsid w:val="000C5516"/>
    <w:rsid w:val="000D4A43"/>
    <w:rsid w:val="00104FED"/>
    <w:rsid w:val="00111B52"/>
    <w:rsid w:val="00112AB5"/>
    <w:rsid w:val="00114068"/>
    <w:rsid w:val="00130E53"/>
    <w:rsid w:val="0013163E"/>
    <w:rsid w:val="00140DCD"/>
    <w:rsid w:val="00142210"/>
    <w:rsid w:val="00155D2D"/>
    <w:rsid w:val="00175AAE"/>
    <w:rsid w:val="001A0C56"/>
    <w:rsid w:val="001A60E7"/>
    <w:rsid w:val="001B267B"/>
    <w:rsid w:val="001C16AF"/>
    <w:rsid w:val="001D71EF"/>
    <w:rsid w:val="0021175B"/>
    <w:rsid w:val="00211B6E"/>
    <w:rsid w:val="00250055"/>
    <w:rsid w:val="00262565"/>
    <w:rsid w:val="002B29BA"/>
    <w:rsid w:val="002B333C"/>
    <w:rsid w:val="002E3682"/>
    <w:rsid w:val="00300CB4"/>
    <w:rsid w:val="0031794A"/>
    <w:rsid w:val="00325E8B"/>
    <w:rsid w:val="0033249A"/>
    <w:rsid w:val="00332F2D"/>
    <w:rsid w:val="0033355B"/>
    <w:rsid w:val="00341A6D"/>
    <w:rsid w:val="00355359"/>
    <w:rsid w:val="003675BA"/>
    <w:rsid w:val="00381A6F"/>
    <w:rsid w:val="0039122A"/>
    <w:rsid w:val="003D5D3B"/>
    <w:rsid w:val="003D6BEC"/>
    <w:rsid w:val="003D7DE2"/>
    <w:rsid w:val="003F5575"/>
    <w:rsid w:val="00400454"/>
    <w:rsid w:val="004264E0"/>
    <w:rsid w:val="00433E60"/>
    <w:rsid w:val="00445729"/>
    <w:rsid w:val="00456418"/>
    <w:rsid w:val="004622B5"/>
    <w:rsid w:val="0047405D"/>
    <w:rsid w:val="00495A0B"/>
    <w:rsid w:val="004C0287"/>
    <w:rsid w:val="004C6B5D"/>
    <w:rsid w:val="004F0A86"/>
    <w:rsid w:val="004F77DC"/>
    <w:rsid w:val="0050524A"/>
    <w:rsid w:val="005053F9"/>
    <w:rsid w:val="005108C1"/>
    <w:rsid w:val="00540B3C"/>
    <w:rsid w:val="005558DF"/>
    <w:rsid w:val="005664EA"/>
    <w:rsid w:val="00575039"/>
    <w:rsid w:val="005802AB"/>
    <w:rsid w:val="00580606"/>
    <w:rsid w:val="005976EF"/>
    <w:rsid w:val="005A4F89"/>
    <w:rsid w:val="005E784A"/>
    <w:rsid w:val="005F0354"/>
    <w:rsid w:val="005F187A"/>
    <w:rsid w:val="005F6300"/>
    <w:rsid w:val="00602405"/>
    <w:rsid w:val="00604FC7"/>
    <w:rsid w:val="00610294"/>
    <w:rsid w:val="0061209F"/>
    <w:rsid w:val="00625762"/>
    <w:rsid w:val="00627161"/>
    <w:rsid w:val="00643F99"/>
    <w:rsid w:val="00663757"/>
    <w:rsid w:val="00663EAB"/>
    <w:rsid w:val="0067580B"/>
    <w:rsid w:val="00681B2E"/>
    <w:rsid w:val="006E1238"/>
    <w:rsid w:val="006E53BB"/>
    <w:rsid w:val="00725639"/>
    <w:rsid w:val="007356EC"/>
    <w:rsid w:val="00736C3A"/>
    <w:rsid w:val="007449B4"/>
    <w:rsid w:val="0076520B"/>
    <w:rsid w:val="007727C3"/>
    <w:rsid w:val="00797DF5"/>
    <w:rsid w:val="007B17DB"/>
    <w:rsid w:val="007D526C"/>
    <w:rsid w:val="007E3553"/>
    <w:rsid w:val="007E535C"/>
    <w:rsid w:val="00805A57"/>
    <w:rsid w:val="00814946"/>
    <w:rsid w:val="00821D2C"/>
    <w:rsid w:val="008248D9"/>
    <w:rsid w:val="00832986"/>
    <w:rsid w:val="0083350E"/>
    <w:rsid w:val="008358D3"/>
    <w:rsid w:val="008643F8"/>
    <w:rsid w:val="00877394"/>
    <w:rsid w:val="00880284"/>
    <w:rsid w:val="00896552"/>
    <w:rsid w:val="008974A1"/>
    <w:rsid w:val="008A0A0D"/>
    <w:rsid w:val="008C50DB"/>
    <w:rsid w:val="008C5BEC"/>
    <w:rsid w:val="008D6A2A"/>
    <w:rsid w:val="008E07A3"/>
    <w:rsid w:val="008E136E"/>
    <w:rsid w:val="00906F6D"/>
    <w:rsid w:val="009078A9"/>
    <w:rsid w:val="00910789"/>
    <w:rsid w:val="009124DF"/>
    <w:rsid w:val="00933B12"/>
    <w:rsid w:val="00943E31"/>
    <w:rsid w:val="00953FB9"/>
    <w:rsid w:val="00963E24"/>
    <w:rsid w:val="00974E40"/>
    <w:rsid w:val="009904E8"/>
    <w:rsid w:val="009974D5"/>
    <w:rsid w:val="009A134A"/>
    <w:rsid w:val="009A2B2B"/>
    <w:rsid w:val="009B3093"/>
    <w:rsid w:val="009B3D37"/>
    <w:rsid w:val="009B4824"/>
    <w:rsid w:val="009E4C7D"/>
    <w:rsid w:val="00A26C62"/>
    <w:rsid w:val="00A36F60"/>
    <w:rsid w:val="00A52B73"/>
    <w:rsid w:val="00A60C5C"/>
    <w:rsid w:val="00A62DAB"/>
    <w:rsid w:val="00AD11DC"/>
    <w:rsid w:val="00AD168D"/>
    <w:rsid w:val="00AF3F5B"/>
    <w:rsid w:val="00B4052A"/>
    <w:rsid w:val="00B44B5B"/>
    <w:rsid w:val="00B538AB"/>
    <w:rsid w:val="00B56B17"/>
    <w:rsid w:val="00B65E5D"/>
    <w:rsid w:val="00B808B3"/>
    <w:rsid w:val="00B82A03"/>
    <w:rsid w:val="00B91D45"/>
    <w:rsid w:val="00BB34ED"/>
    <w:rsid w:val="00BD0407"/>
    <w:rsid w:val="00BD06CF"/>
    <w:rsid w:val="00BD6008"/>
    <w:rsid w:val="00BD7270"/>
    <w:rsid w:val="00BF58E7"/>
    <w:rsid w:val="00C43D84"/>
    <w:rsid w:val="00C44228"/>
    <w:rsid w:val="00C44DFC"/>
    <w:rsid w:val="00C47C22"/>
    <w:rsid w:val="00C542C7"/>
    <w:rsid w:val="00C76F6C"/>
    <w:rsid w:val="00C90D05"/>
    <w:rsid w:val="00C954F0"/>
    <w:rsid w:val="00CB37F0"/>
    <w:rsid w:val="00CD389E"/>
    <w:rsid w:val="00D24CFA"/>
    <w:rsid w:val="00D36684"/>
    <w:rsid w:val="00D44711"/>
    <w:rsid w:val="00D47C2C"/>
    <w:rsid w:val="00D50819"/>
    <w:rsid w:val="00D521FC"/>
    <w:rsid w:val="00D714BC"/>
    <w:rsid w:val="00D7606C"/>
    <w:rsid w:val="00D80642"/>
    <w:rsid w:val="00D83932"/>
    <w:rsid w:val="00DA38F9"/>
    <w:rsid w:val="00DA3A6C"/>
    <w:rsid w:val="00DA4D2C"/>
    <w:rsid w:val="00DB0A24"/>
    <w:rsid w:val="00DB2840"/>
    <w:rsid w:val="00DB5459"/>
    <w:rsid w:val="00DB6719"/>
    <w:rsid w:val="00DF52BE"/>
    <w:rsid w:val="00E05093"/>
    <w:rsid w:val="00E05D26"/>
    <w:rsid w:val="00E526A5"/>
    <w:rsid w:val="00E54327"/>
    <w:rsid w:val="00E54518"/>
    <w:rsid w:val="00E57AF9"/>
    <w:rsid w:val="00EA09C1"/>
    <w:rsid w:val="00EB2780"/>
    <w:rsid w:val="00EB2A0B"/>
    <w:rsid w:val="00EB5715"/>
    <w:rsid w:val="00ED1FA7"/>
    <w:rsid w:val="00ED4329"/>
    <w:rsid w:val="00EE58A0"/>
    <w:rsid w:val="00EE5E0C"/>
    <w:rsid w:val="00EF0DFA"/>
    <w:rsid w:val="00EF20F3"/>
    <w:rsid w:val="00EF520E"/>
    <w:rsid w:val="00F02101"/>
    <w:rsid w:val="00F04CBC"/>
    <w:rsid w:val="00F2168B"/>
    <w:rsid w:val="00F54DB5"/>
    <w:rsid w:val="00F768B0"/>
    <w:rsid w:val="00F772A7"/>
    <w:rsid w:val="00F851DE"/>
    <w:rsid w:val="00F92127"/>
    <w:rsid w:val="00F92DFD"/>
    <w:rsid w:val="00FC60DE"/>
    <w:rsid w:val="00FC76BE"/>
    <w:rsid w:val="00FD4160"/>
    <w:rsid w:val="00FD5E96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0ED9"/>
  <w15:docId w15:val="{12A286FD-7CAA-1544-B4E0-1768D8BF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4C6B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60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558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1B52"/>
    <w:pPr>
      <w:ind w:left="720"/>
    </w:pPr>
  </w:style>
  <w:style w:type="paragraph" w:styleId="Bezriadkovania">
    <w:name w:val="No Spacing"/>
    <w:qFormat/>
    <w:rsid w:val="00111B52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edvolen">
    <w:name w:val="Predvolené"/>
    <w:rsid w:val="00C542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76B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76BE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4C6B5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12AB5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2AB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2DFD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8248D9"/>
    <w:pPr>
      <w:spacing w:before="100" w:beforeAutospacing="1" w:after="100" w:afterAutospacing="1"/>
    </w:pPr>
  </w:style>
  <w:style w:type="character" w:styleId="slostrany">
    <w:name w:val="page number"/>
    <w:basedOn w:val="Predvolenpsmoodseku"/>
    <w:uiPriority w:val="99"/>
    <w:semiHidden/>
    <w:unhideWhenUsed/>
    <w:rsid w:val="008D6A2A"/>
  </w:style>
  <w:style w:type="character" w:customStyle="1" w:styleId="Nadpis2Char">
    <w:name w:val="Nadpis 2 Char"/>
    <w:basedOn w:val="Predvolenpsmoodseku"/>
    <w:link w:val="Nadpis2"/>
    <w:uiPriority w:val="9"/>
    <w:semiHidden/>
    <w:rsid w:val="00A60C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558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Zoznamsodrkami">
    <w:name w:val="List Bullet"/>
    <w:basedOn w:val="Normlny"/>
    <w:uiPriority w:val="99"/>
    <w:unhideWhenUsed/>
    <w:rsid w:val="00D521FC"/>
    <w:pPr>
      <w:numPr>
        <w:numId w:val="23"/>
      </w:numPr>
      <w:spacing w:after="200" w:line="276" w:lineRule="auto"/>
      <w:contextualSpacing/>
    </w:pPr>
    <w:rPr>
      <w:rFonts w:ascii="Arial" w:eastAsia="Arial" w:hAnsi="Arial" w:cstheme="minorBidi"/>
      <w:sz w:val="21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1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6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ssp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Lords Benison sro</Company>
  <LinksUpToDate>false</LinksUpToDate>
  <CharactersWithSpaces>4688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Skybjaková</dc:creator>
  <cp:keywords/>
  <dc:description/>
  <cp:lastModifiedBy>Mariana Urbowicz</cp:lastModifiedBy>
  <cp:revision>127</cp:revision>
  <dcterms:created xsi:type="dcterms:W3CDTF">2021-12-02T10:55:00Z</dcterms:created>
  <dcterms:modified xsi:type="dcterms:W3CDTF">2026-06-08T14:36:00Z</dcterms:modified>
  <cp:category/>
</cp:coreProperties>
</file>