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12B77" w14:textId="77777777" w:rsidR="00817493" w:rsidRPr="00D518F1" w:rsidRDefault="00817493" w:rsidP="003147F8">
      <w:pPr>
        <w:spacing w:line="276" w:lineRule="auto"/>
        <w:jc w:val="center"/>
        <w:rPr>
          <w:rFonts w:ascii="Calibri" w:hAnsi="Calibri" w:cs="Calibri"/>
          <w:b/>
          <w:noProof/>
          <w:sz w:val="22"/>
          <w:szCs w:val="22"/>
          <w:u w:val="single"/>
        </w:rPr>
      </w:pPr>
      <w:commentRangeStart w:id="0"/>
      <w:r w:rsidRPr="00D518F1">
        <w:rPr>
          <w:rFonts w:ascii="Calibri" w:hAnsi="Calibri" w:cs="Calibri"/>
          <w:b/>
          <w:noProof/>
          <w:sz w:val="22"/>
          <w:szCs w:val="22"/>
          <w:u w:val="single"/>
        </w:rPr>
        <w:t>ZÁSADY SPRACÚVANIA OSOBNÝCH ÚDAJOV A SYSTÉM OCHRANY OSOBNÝCH ÚDAJOV PODĽA NARIADENIA GDPR</w:t>
      </w:r>
      <w:commentRangeEnd w:id="0"/>
      <w:r>
        <w:rPr>
          <w:rStyle w:val="Odkaznakomentr"/>
        </w:rPr>
        <w:commentReference w:id="0"/>
      </w:r>
    </w:p>
    <w:p w14:paraId="506D3305" w14:textId="77777777" w:rsidR="00817493" w:rsidRPr="00D518F1" w:rsidRDefault="00817493" w:rsidP="003147F8">
      <w:pPr>
        <w:spacing w:line="276" w:lineRule="auto"/>
        <w:jc w:val="center"/>
        <w:rPr>
          <w:rFonts w:ascii="Calibri" w:hAnsi="Calibri" w:cs="Calibri"/>
          <w:b/>
          <w:noProof/>
          <w:sz w:val="22"/>
          <w:szCs w:val="22"/>
          <w:u w:val="single"/>
        </w:rPr>
      </w:pPr>
    </w:p>
    <w:p w14:paraId="55B2486F" w14:textId="32B7F5B7" w:rsidR="003147F8" w:rsidRDefault="003147F8" w:rsidP="003147F8">
      <w:pPr>
        <w:pStyle w:val="Odsekzoznamu"/>
        <w:spacing w:after="0" w:line="276" w:lineRule="auto"/>
        <w:ind w:left="11" w:hanging="11"/>
        <w:jc w:val="both"/>
        <w:rPr>
          <w:rFonts w:ascii="Calibri" w:hAnsi="Calibri" w:cs="Calibri"/>
          <w:noProof/>
        </w:rPr>
      </w:pPr>
      <w:bookmarkStart w:id="1" w:name="_Hlk197698846"/>
      <w:r w:rsidRPr="003147F8">
        <w:rPr>
          <w:rFonts w:ascii="Calibri" w:hAnsi="Calibri" w:cs="Calibri"/>
          <w:noProof/>
        </w:rPr>
        <w:t>Tieto Zásady spracúvania osobných údajov (ďalej len „Zásady“) ustanovujú pravidlá spracúvania osobných údajov prevádzkovateľom</w:t>
      </w:r>
      <w:r>
        <w:rPr>
          <w:rFonts w:ascii="Calibri" w:hAnsi="Calibri" w:cs="Calibri"/>
          <w:noProof/>
        </w:rPr>
        <w:t xml:space="preserve">: </w:t>
      </w:r>
      <w:r w:rsidRPr="003147F8">
        <w:rPr>
          <w:rFonts w:ascii="Calibri" w:hAnsi="Calibri" w:cs="Calibri"/>
          <w:b/>
          <w:bCs/>
          <w:noProof/>
        </w:rPr>
        <w:t>Stavebný sociálny podnik s. r. o. – r. s. p.</w:t>
      </w:r>
      <w:r w:rsidRPr="003147F8">
        <w:rPr>
          <w:rFonts w:ascii="Calibri" w:hAnsi="Calibri" w:cs="Calibri"/>
          <w:noProof/>
        </w:rPr>
        <w:br/>
        <w:t xml:space="preserve">so sídlom: </w:t>
      </w:r>
      <w:r w:rsidRPr="003147F8">
        <w:rPr>
          <w:rFonts w:ascii="Calibri" w:hAnsi="Calibri" w:cs="Calibri"/>
          <w:b/>
          <w:bCs/>
          <w:noProof/>
        </w:rPr>
        <w:t>Na Maximilián šachtu 376/14, 969 01 Banská Štiavnica</w:t>
      </w:r>
      <w:r>
        <w:rPr>
          <w:rFonts w:ascii="Calibri" w:hAnsi="Calibri" w:cs="Calibri"/>
          <w:noProof/>
        </w:rPr>
        <w:t xml:space="preserve"> </w:t>
      </w:r>
      <w:r w:rsidRPr="003147F8">
        <w:rPr>
          <w:rFonts w:ascii="Calibri" w:hAnsi="Calibri" w:cs="Calibri"/>
          <w:noProof/>
        </w:rPr>
        <w:t xml:space="preserve">IČO: </w:t>
      </w:r>
      <w:r w:rsidRPr="003147F8">
        <w:rPr>
          <w:rFonts w:ascii="Calibri" w:hAnsi="Calibri" w:cs="Calibri"/>
          <w:b/>
          <w:bCs/>
          <w:noProof/>
        </w:rPr>
        <w:t>53 495</w:t>
      </w:r>
      <w:r>
        <w:rPr>
          <w:rFonts w:ascii="Calibri" w:hAnsi="Calibri" w:cs="Calibri"/>
          <w:b/>
          <w:bCs/>
          <w:noProof/>
        </w:rPr>
        <w:t> </w:t>
      </w:r>
      <w:r w:rsidRPr="003147F8">
        <w:rPr>
          <w:rFonts w:ascii="Calibri" w:hAnsi="Calibri" w:cs="Calibri"/>
          <w:b/>
          <w:bCs/>
          <w:noProof/>
        </w:rPr>
        <w:t>373</w:t>
      </w:r>
      <w:r>
        <w:rPr>
          <w:rFonts w:ascii="Calibri" w:hAnsi="Calibri" w:cs="Calibri"/>
          <w:noProof/>
        </w:rPr>
        <w:t xml:space="preserve"> </w:t>
      </w:r>
      <w:r w:rsidRPr="003147F8">
        <w:rPr>
          <w:rFonts w:ascii="Calibri" w:hAnsi="Calibri" w:cs="Calibri"/>
          <w:noProof/>
        </w:rPr>
        <w:t>zapísaný v Obchodnom registri Okresného súdu Banská Bystrica, oddiel: Sro, vložka č. 40276/S</w:t>
      </w:r>
    </w:p>
    <w:p w14:paraId="6EC9B963" w14:textId="74575705" w:rsidR="003147F8" w:rsidRPr="003147F8" w:rsidRDefault="003147F8" w:rsidP="003147F8">
      <w:pPr>
        <w:pStyle w:val="Odsekzoznamu"/>
        <w:spacing w:after="0" w:line="276" w:lineRule="auto"/>
        <w:ind w:left="11" w:hanging="11"/>
        <w:jc w:val="both"/>
        <w:rPr>
          <w:rFonts w:ascii="Calibri" w:hAnsi="Calibri" w:cs="Calibri"/>
          <w:noProof/>
        </w:rPr>
      </w:pPr>
      <w:r w:rsidRPr="003147F8">
        <w:rPr>
          <w:rFonts w:ascii="Calibri" w:hAnsi="Calibri" w:cs="Calibri"/>
          <w:noProof/>
        </w:rPr>
        <w:t>ďalej len „Prevádzkovateľ“.</w:t>
      </w:r>
    </w:p>
    <w:p w14:paraId="4BDA03AD" w14:textId="77777777" w:rsidR="003147F8" w:rsidRPr="003147F8" w:rsidRDefault="003147F8" w:rsidP="003147F8">
      <w:pPr>
        <w:pStyle w:val="Odsekzoznamu"/>
        <w:spacing w:after="0" w:line="276" w:lineRule="auto"/>
        <w:ind w:left="11" w:hanging="11"/>
        <w:jc w:val="both"/>
        <w:rPr>
          <w:rFonts w:ascii="Calibri" w:hAnsi="Calibri" w:cs="Calibri"/>
          <w:noProof/>
        </w:rPr>
      </w:pPr>
      <w:r w:rsidRPr="003147F8">
        <w:rPr>
          <w:rFonts w:ascii="Calibri" w:hAnsi="Calibri" w:cs="Calibri"/>
          <w:noProof/>
        </w:rPr>
        <w:t xml:space="preserve">Tieto Zásady sa prijímajú v súvislosti s prevádzkou prezentačnej webovej stránky Prevádzkovateľa </w:t>
      </w:r>
      <w:hyperlink r:id="rId12" w:history="1">
        <w:r w:rsidRPr="003147F8">
          <w:rPr>
            <w:rStyle w:val="Hypertextovprepojenie"/>
            <w:rFonts w:ascii="Calibri" w:hAnsi="Calibri" w:cs="Calibri"/>
            <w:b/>
            <w:bCs/>
            <w:noProof/>
          </w:rPr>
          <w:t>www.rssp.sk</w:t>
        </w:r>
      </w:hyperlink>
      <w:r w:rsidRPr="003147F8">
        <w:rPr>
          <w:rFonts w:ascii="Calibri" w:hAnsi="Calibri" w:cs="Calibri"/>
          <w:noProof/>
        </w:rPr>
        <w:t xml:space="preserve"> a s podnikateľskou činnosťou Prevádzkovateľa, ktorý pôsobí ako registrovaný sociálny podnik v oblasti stavebníctva a súvisiacich technických činností.</w:t>
      </w:r>
    </w:p>
    <w:p w14:paraId="2FF9D544" w14:textId="6088BF18" w:rsidR="007A5339" w:rsidRPr="003147F8" w:rsidRDefault="003147F8" w:rsidP="003147F8">
      <w:pPr>
        <w:pStyle w:val="Odsekzoznamu"/>
        <w:spacing w:after="0" w:line="276" w:lineRule="auto"/>
        <w:ind w:left="11" w:hanging="11"/>
        <w:jc w:val="both"/>
        <w:rPr>
          <w:rFonts w:ascii="Calibri" w:hAnsi="Calibri" w:cs="Calibri"/>
          <w:noProof/>
        </w:rPr>
      </w:pPr>
      <w:r w:rsidRPr="003147F8">
        <w:rPr>
          <w:rFonts w:ascii="Calibri" w:hAnsi="Calibri" w:cs="Calibri"/>
          <w:noProof/>
        </w:rPr>
        <w:t>Prostredníctvom webovej stránky Prevádzkovateľ prezentuje svoju činnosť, poskytované služby, realizované projekty, referencie, kontaktné údaje a ďalšie informácie súvisiace s jeho podnikateľskou činnosťou.</w:t>
      </w:r>
    </w:p>
    <w:p w14:paraId="6EA77958" w14:textId="23F43A0C" w:rsidR="00427927" w:rsidRPr="00427927" w:rsidRDefault="00427927" w:rsidP="003147F8">
      <w:pPr>
        <w:pStyle w:val="Odsekzoznamu"/>
        <w:spacing w:after="0" w:line="276" w:lineRule="auto"/>
        <w:ind w:left="-11"/>
        <w:jc w:val="both"/>
        <w:rPr>
          <w:rFonts w:ascii="Calibri" w:hAnsi="Calibri" w:cs="Calibri"/>
          <w:noProof/>
          <w:color w:val="000000" w:themeColor="text1"/>
        </w:rPr>
      </w:pPr>
      <w:r w:rsidRPr="00427927">
        <w:rPr>
          <w:rFonts w:ascii="Calibri" w:hAnsi="Calibri" w:cs="Calibri"/>
          <w:noProof/>
          <w:color w:val="000000" w:themeColor="text1"/>
        </w:rPr>
        <w:t>Zásady sú vypracované v súlade s Nariadením Európskeho parlamentu a Rady (EÚ) 2016/679 o ochrane fyzických osôb pri spracúvaní osobných údajov a o voľnom pohybe takýchto údajov (ďalej len „Nariadenie GDPR“) a so zákonom č. 18/2018 Z. z. o ochrane osobných údajov (ďalej len „</w:t>
      </w:r>
      <w:r w:rsidR="00FF1600" w:rsidRPr="00D518F1">
        <w:rPr>
          <w:rFonts w:ascii="Calibri" w:hAnsi="Calibri" w:cs="Calibri"/>
          <w:bCs/>
          <w:noProof/>
        </w:rPr>
        <w:t>ZOOÚ</w:t>
      </w:r>
      <w:r w:rsidRPr="00427927">
        <w:rPr>
          <w:rFonts w:ascii="Calibri" w:hAnsi="Calibri" w:cs="Calibri"/>
          <w:noProof/>
          <w:color w:val="000000" w:themeColor="text1"/>
        </w:rPr>
        <w:t>“).</w:t>
      </w:r>
    </w:p>
    <w:p w14:paraId="29E719DC" w14:textId="242C0AC9" w:rsidR="00427927" w:rsidRPr="00427927" w:rsidRDefault="00427927" w:rsidP="003147F8">
      <w:pPr>
        <w:pStyle w:val="Odsekzoznamu"/>
        <w:spacing w:after="0" w:line="276" w:lineRule="auto"/>
        <w:ind w:left="0" w:hanging="11"/>
        <w:jc w:val="both"/>
        <w:rPr>
          <w:rFonts w:ascii="Calibri" w:hAnsi="Calibri" w:cs="Calibri"/>
          <w:noProof/>
          <w:color w:val="000000" w:themeColor="text1"/>
        </w:rPr>
      </w:pPr>
      <w:r w:rsidRPr="00427927">
        <w:rPr>
          <w:rFonts w:ascii="Calibri" w:hAnsi="Calibri" w:cs="Calibri"/>
          <w:noProof/>
          <w:color w:val="000000" w:themeColor="text1"/>
        </w:rPr>
        <w:t>Účelom týchto Zásad je preukázať, že spracúvanie osobných údajov zo strany Prevádzkovateľa prebieha v súlade s platnou právnou úpravou, najmä s</w:t>
      </w:r>
      <w:r w:rsidR="00262769">
        <w:rPr>
          <w:rFonts w:ascii="Calibri" w:hAnsi="Calibri" w:cs="Calibri"/>
          <w:noProof/>
          <w:color w:val="000000" w:themeColor="text1"/>
        </w:rPr>
        <w:t>o</w:t>
      </w:r>
      <w:r w:rsidR="00FF1600">
        <w:rPr>
          <w:rFonts w:ascii="Calibri" w:hAnsi="Calibri" w:cs="Calibri"/>
          <w:noProof/>
          <w:color w:val="000000" w:themeColor="text1"/>
        </w:rPr>
        <w:t xml:space="preserve"> </w:t>
      </w:r>
      <w:r w:rsidR="00FF1600" w:rsidRPr="00D518F1">
        <w:rPr>
          <w:rFonts w:ascii="Calibri" w:hAnsi="Calibri" w:cs="Calibri"/>
          <w:bCs/>
          <w:noProof/>
        </w:rPr>
        <w:t>ZOOÚ</w:t>
      </w:r>
      <w:r w:rsidRPr="00427927">
        <w:rPr>
          <w:rFonts w:ascii="Calibri" w:hAnsi="Calibri" w:cs="Calibri"/>
          <w:noProof/>
          <w:color w:val="000000" w:themeColor="text1"/>
        </w:rPr>
        <w:t xml:space="preserve"> a Nariadením GDPR.</w:t>
      </w:r>
    </w:p>
    <w:p w14:paraId="21D7CE30" w14:textId="77777777" w:rsidR="00427927" w:rsidRPr="00427927" w:rsidRDefault="00427927" w:rsidP="003147F8">
      <w:pPr>
        <w:pStyle w:val="Odsekzoznamu"/>
        <w:spacing w:after="0" w:line="276" w:lineRule="auto"/>
        <w:ind w:left="0" w:hanging="11"/>
        <w:jc w:val="both"/>
        <w:rPr>
          <w:rFonts w:ascii="Calibri" w:hAnsi="Calibri" w:cs="Calibri"/>
          <w:noProof/>
          <w:color w:val="000000" w:themeColor="text1"/>
        </w:rPr>
      </w:pPr>
      <w:r w:rsidRPr="00427927">
        <w:rPr>
          <w:rFonts w:ascii="Calibri" w:hAnsi="Calibri" w:cs="Calibri"/>
          <w:noProof/>
          <w:color w:val="000000" w:themeColor="text1"/>
        </w:rPr>
        <w:t>Prevádzkovateľ je povinný prijať primerané technické a organizačné opatrenia s ohľadom na povahu, rozsah, kontext a účel spracúvania, ako aj na riziká pre práva a slobody dotknutých osôb, a tieto opatrenia priebežne aktualizovať.</w:t>
      </w:r>
    </w:p>
    <w:p w14:paraId="6F0DC2EE" w14:textId="77777777" w:rsidR="00427927" w:rsidRPr="00427927" w:rsidRDefault="00427927" w:rsidP="003147F8">
      <w:pPr>
        <w:pStyle w:val="Odsekzoznamu"/>
        <w:spacing w:after="0" w:line="276" w:lineRule="auto"/>
        <w:ind w:left="0" w:hanging="11"/>
        <w:jc w:val="both"/>
        <w:rPr>
          <w:rFonts w:ascii="Calibri" w:hAnsi="Calibri" w:cs="Calibri"/>
          <w:noProof/>
          <w:color w:val="000000" w:themeColor="text1"/>
        </w:rPr>
      </w:pPr>
      <w:r w:rsidRPr="00427927">
        <w:rPr>
          <w:rFonts w:ascii="Calibri" w:hAnsi="Calibri" w:cs="Calibri"/>
          <w:noProof/>
          <w:color w:val="000000" w:themeColor="text1"/>
        </w:rPr>
        <w:t>Tento dokument je výsledkom posúdenia spracovateľských činností vykonávaných Prevádzkovateľom na účel plnenia zákonných povinností v oblasti ochrany osobných údajov. Zavedením štandardizovaných opatrení podľa týchto Zásad sa znižuje riziko porušenia ochrany osobných údajov.</w:t>
      </w:r>
    </w:p>
    <w:bookmarkEnd w:id="1"/>
    <w:p w14:paraId="71CB4B28" w14:textId="3CE427AE" w:rsidR="004635CB" w:rsidRDefault="007C70F8" w:rsidP="003147F8">
      <w:pPr>
        <w:spacing w:line="276" w:lineRule="auto"/>
        <w:jc w:val="both"/>
        <w:rPr>
          <w:rFonts w:ascii="Calibri" w:eastAsiaTheme="minorHAnsi" w:hAnsi="Calibri" w:cs="Calibri"/>
          <w:noProof/>
          <w:color w:val="000000" w:themeColor="text1"/>
          <w:sz w:val="22"/>
          <w:szCs w:val="22"/>
          <w:lang w:eastAsia="en-US"/>
        </w:rPr>
      </w:pPr>
      <w:r w:rsidRPr="007C70F8">
        <w:rPr>
          <w:rFonts w:ascii="Calibri" w:eastAsiaTheme="minorHAnsi" w:hAnsi="Calibri" w:cs="Calibri"/>
          <w:noProof/>
          <w:color w:val="000000" w:themeColor="text1"/>
          <w:sz w:val="22"/>
          <w:szCs w:val="22"/>
          <w:lang w:eastAsia="en-US"/>
        </w:rPr>
        <w:t>Tieto Zásady sa vzťahujú na fyzické osoby, ktorých osobné údaje sú spracúvané v rámci obchodnej, zmluvnej, dodávateľsko-odberateľskej, účtovnej, prevádzkovej a bezpečnostnej agendy Prevádzkovateľa, ako aj pri prevádzke prezentačnej webovej stránky. Zásady obsahujú prehľad jednotlivých účelov spracúvania osobných údajov, kategórií dotknutých osôb, uplatniteľných právnych základov spracúvania, ako aj informácie o právach dotknutých osôb a o spôsobe ich uplatňovania.</w:t>
      </w:r>
    </w:p>
    <w:p w14:paraId="0F6AE2DF" w14:textId="77777777" w:rsidR="007C70F8" w:rsidRDefault="007C70F8" w:rsidP="003147F8">
      <w:pPr>
        <w:spacing w:line="276" w:lineRule="auto"/>
        <w:jc w:val="both"/>
        <w:rPr>
          <w:rFonts w:ascii="Calibri" w:eastAsiaTheme="minorHAnsi" w:hAnsi="Calibri" w:cs="Calibri"/>
          <w:noProof/>
          <w:color w:val="000000" w:themeColor="text1"/>
          <w:sz w:val="22"/>
          <w:szCs w:val="22"/>
          <w:lang w:eastAsia="en-US"/>
        </w:rPr>
      </w:pPr>
    </w:p>
    <w:p w14:paraId="4F937ECD" w14:textId="608FEAF9" w:rsidR="00A96117" w:rsidRPr="00AC0E36" w:rsidRDefault="00A96117" w:rsidP="003147F8">
      <w:pPr>
        <w:spacing w:line="276" w:lineRule="auto"/>
        <w:jc w:val="both"/>
        <w:rPr>
          <w:rFonts w:ascii="Calibri" w:hAnsi="Calibri" w:cs="Calibri"/>
          <w:b/>
          <w:bCs/>
          <w:noProof/>
          <w:color w:val="000000" w:themeColor="text1"/>
          <w:sz w:val="22"/>
          <w:szCs w:val="22"/>
          <w:u w:val="single"/>
        </w:rPr>
      </w:pPr>
      <w:r w:rsidRPr="00A96117">
        <w:rPr>
          <w:rFonts w:ascii="Calibri" w:hAnsi="Calibri" w:cs="Calibri"/>
          <w:b/>
          <w:bCs/>
          <w:noProof/>
          <w:color w:val="000000" w:themeColor="text1"/>
          <w:sz w:val="22"/>
          <w:szCs w:val="22"/>
          <w:u w:val="single"/>
        </w:rPr>
        <w:t>KONTAKTNÉ ÚDAJE:</w:t>
      </w:r>
    </w:p>
    <w:p w14:paraId="2F4BB2D6" w14:textId="076D80CA" w:rsidR="00817493" w:rsidRPr="00482CF5" w:rsidRDefault="00817493" w:rsidP="003147F8">
      <w:pPr>
        <w:spacing w:line="276" w:lineRule="auto"/>
        <w:jc w:val="both"/>
        <w:rPr>
          <w:rFonts w:ascii="Calibri" w:hAnsi="Calibri" w:cs="Calibri"/>
          <w:b/>
          <w:bCs/>
          <w:noProof/>
          <w:color w:val="000000" w:themeColor="text1"/>
        </w:rPr>
      </w:pPr>
      <w:r w:rsidRPr="00482CF5">
        <w:rPr>
          <w:rFonts w:ascii="Calibri" w:hAnsi="Calibri" w:cs="Calibri"/>
          <w:b/>
          <w:bCs/>
          <w:noProof/>
          <w:color w:val="000000" w:themeColor="text1"/>
        </w:rPr>
        <w:t>Zodpovedná osoba</w:t>
      </w:r>
    </w:p>
    <w:p w14:paraId="785A64DC" w14:textId="6ACCD8CC" w:rsidR="00817493" w:rsidRDefault="00482CF5" w:rsidP="003147F8">
      <w:pPr>
        <w:spacing w:line="276" w:lineRule="auto"/>
        <w:jc w:val="both"/>
        <w:rPr>
          <w:rFonts w:ascii="Calibri" w:hAnsi="Calibri" w:cs="Calibri"/>
          <w:noProof/>
          <w:color w:val="000000" w:themeColor="text1"/>
          <w:sz w:val="22"/>
          <w:szCs w:val="22"/>
        </w:rPr>
      </w:pPr>
      <w:r w:rsidRPr="00482CF5">
        <w:rPr>
          <w:rFonts w:ascii="Calibri" w:hAnsi="Calibri" w:cs="Calibri"/>
          <w:noProof/>
          <w:color w:val="000000" w:themeColor="text1"/>
          <w:sz w:val="22"/>
          <w:szCs w:val="22"/>
        </w:rPr>
        <w:t>Prevádzkovateľ nemá povinnosť ustanoviť zodpovednú osobu podľa článku 37 Nariadenia GDPR, a preto táto funkcia nie je ustanovená.</w:t>
      </w:r>
    </w:p>
    <w:p w14:paraId="203FF640" w14:textId="77777777" w:rsidR="00482CF5" w:rsidRPr="00D518F1" w:rsidRDefault="00482CF5" w:rsidP="003147F8">
      <w:pPr>
        <w:spacing w:line="276" w:lineRule="auto"/>
        <w:jc w:val="both"/>
        <w:rPr>
          <w:rFonts w:ascii="Calibri" w:hAnsi="Calibri" w:cs="Calibri"/>
          <w:noProof/>
          <w:color w:val="000000" w:themeColor="text1"/>
          <w:sz w:val="22"/>
          <w:szCs w:val="22"/>
        </w:rPr>
      </w:pPr>
    </w:p>
    <w:p w14:paraId="3EDC3439" w14:textId="77777777" w:rsidR="00817493" w:rsidRPr="00482CF5" w:rsidRDefault="00817493" w:rsidP="003147F8">
      <w:pPr>
        <w:spacing w:line="276" w:lineRule="auto"/>
        <w:jc w:val="both"/>
        <w:rPr>
          <w:rFonts w:ascii="Calibri" w:hAnsi="Calibri" w:cs="Calibri"/>
          <w:b/>
          <w:bCs/>
          <w:noProof/>
          <w:color w:val="000000" w:themeColor="text1"/>
        </w:rPr>
      </w:pPr>
      <w:r w:rsidRPr="00482CF5">
        <w:rPr>
          <w:rFonts w:ascii="Calibri" w:hAnsi="Calibri" w:cs="Calibri"/>
          <w:b/>
          <w:bCs/>
          <w:noProof/>
          <w:color w:val="000000" w:themeColor="text1"/>
        </w:rPr>
        <w:t>Dohľad nad spracúvaním osobných údajov</w:t>
      </w:r>
    </w:p>
    <w:p w14:paraId="5721FEE0" w14:textId="38D3779F" w:rsidR="00817493" w:rsidRDefault="00482CF5" w:rsidP="003147F8">
      <w:pPr>
        <w:spacing w:line="276" w:lineRule="auto"/>
        <w:jc w:val="both"/>
        <w:rPr>
          <w:rFonts w:ascii="Calibri" w:hAnsi="Calibri" w:cs="Calibri"/>
          <w:noProof/>
          <w:color w:val="000000" w:themeColor="text1"/>
          <w:sz w:val="22"/>
          <w:szCs w:val="22"/>
        </w:rPr>
      </w:pPr>
      <w:r w:rsidRPr="00482CF5">
        <w:rPr>
          <w:rFonts w:ascii="Calibri" w:hAnsi="Calibri" w:cs="Calibri"/>
          <w:noProof/>
          <w:color w:val="000000" w:themeColor="text1"/>
          <w:sz w:val="22"/>
          <w:szCs w:val="22"/>
        </w:rPr>
        <w:t>Dohľad nad spracúvaním osobných údajov v rámci organizácie vykonáva poverená osoba určená Prevádzkovateľom.</w:t>
      </w:r>
      <w:r>
        <w:rPr>
          <w:rFonts w:ascii="Calibri" w:hAnsi="Calibri" w:cs="Calibri"/>
          <w:noProof/>
          <w:color w:val="000000" w:themeColor="text1"/>
          <w:sz w:val="22"/>
          <w:szCs w:val="22"/>
        </w:rPr>
        <w:t xml:space="preserve"> </w:t>
      </w:r>
      <w:r w:rsidRPr="00D518F1">
        <w:rPr>
          <w:rFonts w:ascii="Calibri" w:hAnsi="Calibri" w:cs="Calibri"/>
          <w:noProof/>
          <w:color w:val="000000" w:themeColor="text1"/>
          <w:sz w:val="22"/>
          <w:szCs w:val="22"/>
        </w:rPr>
        <w:t xml:space="preserve">Kontaktné údaje nájdete </w:t>
      </w:r>
      <w:commentRangeStart w:id="2"/>
      <w:r w:rsidRPr="00D518F1">
        <w:rPr>
          <w:rFonts w:ascii="Calibri" w:hAnsi="Calibri" w:cs="Calibri"/>
          <w:noProof/>
          <w:color w:val="000000" w:themeColor="text1"/>
          <w:sz w:val="22"/>
          <w:szCs w:val="22"/>
        </w:rPr>
        <w:t>TU.</w:t>
      </w:r>
      <w:commentRangeEnd w:id="2"/>
      <w:r>
        <w:rPr>
          <w:rStyle w:val="Odkaznakomentr"/>
        </w:rPr>
        <w:commentReference w:id="2"/>
      </w:r>
    </w:p>
    <w:p w14:paraId="6C678BE1" w14:textId="77777777" w:rsidR="00482CF5" w:rsidRPr="00D518F1" w:rsidRDefault="00482CF5" w:rsidP="003147F8">
      <w:pPr>
        <w:spacing w:line="276" w:lineRule="auto"/>
        <w:jc w:val="both"/>
        <w:rPr>
          <w:rFonts w:ascii="Calibri" w:hAnsi="Calibri" w:cs="Calibri"/>
          <w:noProof/>
          <w:color w:val="000000" w:themeColor="text1"/>
          <w:sz w:val="22"/>
          <w:szCs w:val="22"/>
        </w:rPr>
      </w:pPr>
    </w:p>
    <w:p w14:paraId="4E3BC78B" w14:textId="77777777" w:rsidR="00817493" w:rsidRPr="00482CF5" w:rsidRDefault="00817493" w:rsidP="003147F8">
      <w:pPr>
        <w:spacing w:line="276" w:lineRule="auto"/>
        <w:jc w:val="both"/>
        <w:rPr>
          <w:rFonts w:ascii="Calibri" w:hAnsi="Calibri" w:cs="Calibri"/>
          <w:b/>
          <w:bCs/>
          <w:noProof/>
          <w:color w:val="000000" w:themeColor="text1"/>
        </w:rPr>
      </w:pPr>
      <w:r w:rsidRPr="00482CF5">
        <w:rPr>
          <w:rFonts w:ascii="Calibri" w:hAnsi="Calibri" w:cs="Calibri"/>
          <w:b/>
          <w:bCs/>
          <w:noProof/>
          <w:color w:val="000000" w:themeColor="text1"/>
        </w:rPr>
        <w:t>Hlásenie bezpečnostných incidentov</w:t>
      </w:r>
    </w:p>
    <w:p w14:paraId="6662F61C" w14:textId="4D847E06" w:rsidR="00817493" w:rsidRPr="00D518F1" w:rsidRDefault="00817493" w:rsidP="003147F8">
      <w:pPr>
        <w:spacing w:line="276" w:lineRule="auto"/>
        <w:jc w:val="both"/>
        <w:rPr>
          <w:rFonts w:ascii="Calibri" w:hAnsi="Calibri" w:cs="Calibri"/>
          <w:noProof/>
          <w:color w:val="000000" w:themeColor="text1"/>
          <w:sz w:val="22"/>
          <w:szCs w:val="22"/>
        </w:rPr>
      </w:pPr>
      <w:r w:rsidRPr="00D518F1">
        <w:rPr>
          <w:rFonts w:ascii="Calibri" w:hAnsi="Calibri" w:cs="Calibri"/>
          <w:noProof/>
          <w:color w:val="000000" w:themeColor="text1"/>
          <w:sz w:val="22"/>
          <w:szCs w:val="22"/>
        </w:rPr>
        <w:t xml:space="preserve">Kontaktné údaje pre hlásenie bezpečnostných incidentov nájdete </w:t>
      </w:r>
      <w:commentRangeStart w:id="3"/>
      <w:r w:rsidRPr="00D518F1">
        <w:rPr>
          <w:rFonts w:ascii="Calibri" w:hAnsi="Calibri" w:cs="Calibri"/>
          <w:noProof/>
          <w:color w:val="000000" w:themeColor="text1"/>
          <w:sz w:val="22"/>
          <w:szCs w:val="22"/>
        </w:rPr>
        <w:t>TU.</w:t>
      </w:r>
      <w:commentRangeEnd w:id="3"/>
      <w:r>
        <w:rPr>
          <w:rStyle w:val="Odkaznakomentr"/>
        </w:rPr>
        <w:commentReference w:id="3"/>
      </w:r>
    </w:p>
    <w:p w14:paraId="7D888F79" w14:textId="77777777" w:rsidR="00817493" w:rsidRPr="00D518F1" w:rsidRDefault="00817493" w:rsidP="003147F8">
      <w:pPr>
        <w:spacing w:line="276" w:lineRule="auto"/>
        <w:jc w:val="both"/>
        <w:rPr>
          <w:rFonts w:ascii="Calibri" w:hAnsi="Calibri" w:cs="Calibri"/>
          <w:noProof/>
          <w:color w:val="000000" w:themeColor="text1"/>
          <w:sz w:val="22"/>
          <w:szCs w:val="22"/>
        </w:rPr>
      </w:pPr>
    </w:p>
    <w:p w14:paraId="7AF50618" w14:textId="77777777" w:rsidR="00817493" w:rsidRPr="00482CF5" w:rsidRDefault="00817493" w:rsidP="003147F8">
      <w:pPr>
        <w:spacing w:line="276" w:lineRule="auto"/>
        <w:jc w:val="both"/>
        <w:rPr>
          <w:rFonts w:ascii="Calibri" w:hAnsi="Calibri" w:cs="Calibri"/>
          <w:b/>
          <w:bCs/>
          <w:noProof/>
          <w:color w:val="000000" w:themeColor="text1"/>
        </w:rPr>
      </w:pPr>
      <w:r w:rsidRPr="00482CF5">
        <w:rPr>
          <w:rFonts w:ascii="Calibri" w:hAnsi="Calibri" w:cs="Calibri"/>
          <w:b/>
          <w:bCs/>
          <w:noProof/>
          <w:color w:val="000000" w:themeColor="text1"/>
        </w:rPr>
        <w:t>Uplatnenie práv dotknutých osôb</w:t>
      </w:r>
    </w:p>
    <w:p w14:paraId="24F7D1B6" w14:textId="3EFA29AF" w:rsidR="00817493" w:rsidRPr="00D518F1" w:rsidRDefault="00482CF5" w:rsidP="003147F8">
      <w:pPr>
        <w:spacing w:line="276" w:lineRule="auto"/>
        <w:jc w:val="both"/>
        <w:rPr>
          <w:rFonts w:ascii="Calibri" w:hAnsi="Calibri" w:cs="Calibri"/>
          <w:noProof/>
          <w:color w:val="000000" w:themeColor="text1"/>
          <w:sz w:val="22"/>
          <w:szCs w:val="22"/>
        </w:rPr>
      </w:pPr>
      <w:r w:rsidRPr="00482CF5">
        <w:rPr>
          <w:rFonts w:ascii="Calibri" w:hAnsi="Calibri" w:cs="Calibri"/>
          <w:noProof/>
          <w:color w:val="000000" w:themeColor="text1"/>
          <w:sz w:val="22"/>
          <w:szCs w:val="22"/>
        </w:rPr>
        <w:lastRenderedPageBreak/>
        <w:t xml:space="preserve">Kontaktné údaje na uplatnenie práv dotknutých osôb sú uvedené </w:t>
      </w:r>
      <w:commentRangeStart w:id="4"/>
      <w:r w:rsidR="00817493" w:rsidRPr="00D518F1">
        <w:rPr>
          <w:rFonts w:ascii="Calibri" w:hAnsi="Calibri" w:cs="Calibri"/>
          <w:noProof/>
          <w:color w:val="000000" w:themeColor="text1"/>
          <w:sz w:val="22"/>
          <w:szCs w:val="22"/>
        </w:rPr>
        <w:t>TU.</w:t>
      </w:r>
      <w:commentRangeEnd w:id="4"/>
      <w:r w:rsidR="00817493">
        <w:rPr>
          <w:rStyle w:val="Odkaznakomentr"/>
        </w:rPr>
        <w:commentReference w:id="4"/>
      </w:r>
    </w:p>
    <w:p w14:paraId="52350ADC" w14:textId="77777777" w:rsidR="00817493" w:rsidRPr="00D518F1" w:rsidRDefault="00817493" w:rsidP="003147F8">
      <w:pPr>
        <w:spacing w:line="276" w:lineRule="auto"/>
        <w:jc w:val="both"/>
        <w:rPr>
          <w:rFonts w:ascii="Calibri" w:hAnsi="Calibri" w:cs="Calibri"/>
          <w:noProof/>
          <w:color w:val="000000" w:themeColor="text1"/>
          <w:sz w:val="22"/>
          <w:szCs w:val="22"/>
        </w:rPr>
      </w:pPr>
    </w:p>
    <w:p w14:paraId="08F4A732" w14:textId="77777777" w:rsidR="00A96117" w:rsidRDefault="00A96117" w:rsidP="003147F8">
      <w:pPr>
        <w:spacing w:line="276" w:lineRule="auto"/>
        <w:jc w:val="both"/>
        <w:rPr>
          <w:rFonts w:ascii="Calibri" w:hAnsi="Calibri" w:cs="Calibri"/>
          <w:b/>
          <w:noProof/>
          <w:sz w:val="22"/>
          <w:szCs w:val="22"/>
          <w:u w:val="single"/>
        </w:rPr>
      </w:pPr>
    </w:p>
    <w:p w14:paraId="0CA8339E" w14:textId="2BD0EBD9" w:rsidR="00A96117" w:rsidRDefault="00817493" w:rsidP="003147F8">
      <w:pPr>
        <w:spacing w:line="276" w:lineRule="auto"/>
        <w:jc w:val="both"/>
        <w:rPr>
          <w:rFonts w:ascii="Calibri" w:hAnsi="Calibri" w:cs="Calibri"/>
          <w:b/>
          <w:noProof/>
          <w:sz w:val="22"/>
          <w:szCs w:val="22"/>
          <w:u w:val="single"/>
        </w:rPr>
      </w:pPr>
      <w:r w:rsidRPr="00D518F1">
        <w:rPr>
          <w:rFonts w:ascii="Calibri" w:hAnsi="Calibri" w:cs="Calibri"/>
          <w:b/>
          <w:noProof/>
          <w:sz w:val="22"/>
          <w:szCs w:val="22"/>
          <w:u w:val="single"/>
        </w:rPr>
        <w:t>VŠEOBECNÉ INFORMÁCIE K SPRACÚVANIU OSOBNÝCH ÚDAJOV:</w:t>
      </w:r>
    </w:p>
    <w:p w14:paraId="39FB4684" w14:textId="452D9325" w:rsidR="00A96117" w:rsidRPr="00A96117" w:rsidRDefault="00A96117" w:rsidP="003147F8">
      <w:pPr>
        <w:spacing w:line="276" w:lineRule="auto"/>
        <w:jc w:val="both"/>
        <w:rPr>
          <w:rFonts w:ascii="Calibri" w:hAnsi="Calibri" w:cs="Calibri"/>
          <w:b/>
          <w:noProof/>
          <w:sz w:val="22"/>
          <w:szCs w:val="22"/>
          <w:u w:val="single"/>
        </w:rPr>
      </w:pPr>
      <w:r w:rsidRPr="00A96117">
        <w:rPr>
          <w:rFonts w:ascii="Calibri" w:hAnsi="Calibri" w:cs="Calibri"/>
          <w:noProof/>
          <w:sz w:val="22"/>
          <w:szCs w:val="22"/>
        </w:rPr>
        <w:t>Prevádzkovateľ zodpovedá za spracúvanie osobných údajov v súlade s Nariadením GDPR</w:t>
      </w:r>
      <w:r w:rsidR="00FF1600">
        <w:rPr>
          <w:rFonts w:ascii="Calibri" w:hAnsi="Calibri" w:cs="Calibri"/>
          <w:noProof/>
          <w:sz w:val="22"/>
          <w:szCs w:val="22"/>
        </w:rPr>
        <w:t xml:space="preserve"> </w:t>
      </w:r>
      <w:r w:rsidRPr="00A96117">
        <w:rPr>
          <w:rFonts w:ascii="Calibri" w:hAnsi="Calibri" w:cs="Calibri"/>
          <w:noProof/>
          <w:sz w:val="22"/>
          <w:szCs w:val="22"/>
        </w:rPr>
        <w:t>a</w:t>
      </w:r>
      <w:r w:rsidR="00FF1600">
        <w:rPr>
          <w:rFonts w:ascii="Calibri" w:hAnsi="Calibri" w:cs="Calibri"/>
          <w:noProof/>
          <w:sz w:val="22"/>
          <w:szCs w:val="22"/>
        </w:rPr>
        <w:t> s</w:t>
      </w:r>
      <w:r w:rsidR="005C205C">
        <w:rPr>
          <w:rFonts w:ascii="Calibri" w:hAnsi="Calibri" w:cs="Calibri"/>
          <w:noProof/>
          <w:sz w:val="22"/>
          <w:szCs w:val="22"/>
        </w:rPr>
        <w:t>o</w:t>
      </w:r>
      <w:r w:rsidR="00FF1600">
        <w:rPr>
          <w:rFonts w:ascii="Calibri" w:hAnsi="Calibri" w:cs="Calibri"/>
          <w:noProof/>
          <w:sz w:val="22"/>
          <w:szCs w:val="22"/>
        </w:rPr>
        <w:t> </w:t>
      </w:r>
      <w:r w:rsidR="00FF1600" w:rsidRPr="00D518F1">
        <w:rPr>
          <w:rFonts w:ascii="Calibri" w:hAnsi="Calibri" w:cs="Calibri"/>
          <w:bCs/>
          <w:noProof/>
          <w:sz w:val="22"/>
          <w:szCs w:val="22"/>
        </w:rPr>
        <w:t>ZOOÚ</w:t>
      </w:r>
      <w:r w:rsidR="00FF1600">
        <w:rPr>
          <w:rFonts w:ascii="Calibri" w:hAnsi="Calibri" w:cs="Calibri"/>
          <w:bCs/>
          <w:noProof/>
          <w:sz w:val="22"/>
          <w:szCs w:val="22"/>
        </w:rPr>
        <w:t>.</w:t>
      </w:r>
    </w:p>
    <w:p w14:paraId="30EC1EB6" w14:textId="77777777" w:rsidR="00817493" w:rsidRPr="00D518F1" w:rsidRDefault="00817493" w:rsidP="003147F8">
      <w:pPr>
        <w:spacing w:line="276" w:lineRule="auto"/>
        <w:jc w:val="both"/>
        <w:rPr>
          <w:rFonts w:ascii="Calibri" w:hAnsi="Calibri" w:cs="Calibri"/>
          <w:noProof/>
          <w:sz w:val="22"/>
          <w:szCs w:val="22"/>
        </w:rPr>
      </w:pPr>
    </w:p>
    <w:p w14:paraId="6D62E762" w14:textId="77777777" w:rsidR="00817493" w:rsidRPr="00D518F1" w:rsidRDefault="00817493" w:rsidP="003147F8">
      <w:pPr>
        <w:spacing w:line="276" w:lineRule="auto"/>
        <w:jc w:val="both"/>
        <w:rPr>
          <w:rFonts w:ascii="Calibri" w:hAnsi="Calibri" w:cs="Calibri"/>
          <w:b/>
          <w:bCs/>
          <w:noProof/>
          <w:sz w:val="22"/>
          <w:szCs w:val="22"/>
          <w:u w:val="single"/>
        </w:rPr>
      </w:pPr>
      <w:r w:rsidRPr="00D518F1">
        <w:rPr>
          <w:rFonts w:ascii="Calibri" w:hAnsi="Calibri" w:cs="Calibri"/>
          <w:b/>
          <w:bCs/>
          <w:noProof/>
          <w:sz w:val="22"/>
          <w:szCs w:val="22"/>
          <w:u w:val="single"/>
        </w:rPr>
        <w:t xml:space="preserve">ZÁSADY SPRACÚVANIA OSOBNÝCH ÚDAJOV: </w:t>
      </w:r>
    </w:p>
    <w:p w14:paraId="06538E72"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sz w:val="22"/>
          <w:szCs w:val="22"/>
        </w:rPr>
        <w:t xml:space="preserve">Prevádzkovateľ je </w:t>
      </w:r>
      <w:r w:rsidRPr="00AC0E36">
        <w:rPr>
          <w:rFonts w:ascii="Calibri" w:hAnsi="Calibri" w:cs="Calibri"/>
          <w:noProof/>
          <w:sz w:val="22"/>
          <w:szCs w:val="22"/>
        </w:rPr>
        <w:t>povinný dodržiavať</w:t>
      </w:r>
      <w:r w:rsidRPr="00D518F1">
        <w:rPr>
          <w:rFonts w:ascii="Calibri" w:hAnsi="Calibri" w:cs="Calibri"/>
          <w:noProof/>
          <w:sz w:val="22"/>
          <w:szCs w:val="22"/>
        </w:rPr>
        <w:t xml:space="preserve"> zásady spracúvania osobných údajov podľa čl. 5 Nariadenia GDPR, ktoré zahŕňajú najmä:</w:t>
      </w:r>
    </w:p>
    <w:p w14:paraId="4E8C57FF" w14:textId="77777777" w:rsidR="00817493" w:rsidRPr="00D518F1" w:rsidRDefault="00817493" w:rsidP="003147F8">
      <w:pPr>
        <w:numPr>
          <w:ilvl w:val="0"/>
          <w:numId w:val="4"/>
        </w:numPr>
        <w:spacing w:line="276" w:lineRule="auto"/>
        <w:jc w:val="both"/>
        <w:rPr>
          <w:rFonts w:ascii="Calibri" w:hAnsi="Calibri" w:cs="Calibri"/>
          <w:noProof/>
          <w:sz w:val="22"/>
          <w:szCs w:val="22"/>
        </w:rPr>
      </w:pPr>
      <w:r w:rsidRPr="00D518F1">
        <w:rPr>
          <w:rFonts w:ascii="Calibri" w:hAnsi="Calibri" w:cs="Calibri"/>
          <w:noProof/>
          <w:sz w:val="22"/>
          <w:szCs w:val="22"/>
        </w:rPr>
        <w:t>povinnosť spracúvať osobné údaje zákonne, korektne a transparentne,</w:t>
      </w:r>
    </w:p>
    <w:p w14:paraId="7918AE65" w14:textId="77777777" w:rsidR="00817493" w:rsidRPr="00D518F1" w:rsidRDefault="00817493" w:rsidP="003147F8">
      <w:pPr>
        <w:numPr>
          <w:ilvl w:val="0"/>
          <w:numId w:val="4"/>
        </w:numPr>
        <w:spacing w:line="276" w:lineRule="auto"/>
        <w:jc w:val="both"/>
        <w:rPr>
          <w:rFonts w:ascii="Calibri" w:hAnsi="Calibri" w:cs="Calibri"/>
          <w:noProof/>
          <w:sz w:val="22"/>
          <w:szCs w:val="22"/>
        </w:rPr>
      </w:pPr>
      <w:r w:rsidRPr="00D518F1">
        <w:rPr>
          <w:rFonts w:ascii="Calibri" w:hAnsi="Calibri" w:cs="Calibri"/>
          <w:noProof/>
          <w:sz w:val="22"/>
          <w:szCs w:val="22"/>
        </w:rPr>
        <w:t>povinnosť získavať osobné údaje len na vymedzené, výslovne uvedené a legitímne účely a ďalej ich nespracúvať spôsobom nezlučiteľným s týmito účelmi,</w:t>
      </w:r>
    </w:p>
    <w:p w14:paraId="42E753F3" w14:textId="77777777" w:rsidR="00817493" w:rsidRPr="00D518F1" w:rsidRDefault="00817493" w:rsidP="003147F8">
      <w:pPr>
        <w:numPr>
          <w:ilvl w:val="0"/>
          <w:numId w:val="4"/>
        </w:numPr>
        <w:spacing w:line="276" w:lineRule="auto"/>
        <w:jc w:val="both"/>
        <w:rPr>
          <w:rFonts w:ascii="Calibri" w:hAnsi="Calibri" w:cs="Calibri"/>
          <w:noProof/>
          <w:sz w:val="22"/>
          <w:szCs w:val="22"/>
        </w:rPr>
      </w:pPr>
      <w:r w:rsidRPr="00D518F1">
        <w:rPr>
          <w:rFonts w:ascii="Calibri" w:hAnsi="Calibri" w:cs="Calibri"/>
          <w:noProof/>
          <w:sz w:val="22"/>
          <w:szCs w:val="22"/>
        </w:rPr>
        <w:t>povinnosť spracúvať osobné údaje len v rozsahu primeranom, relevantnom a nevyhnutnom vzhľadom na účel,</w:t>
      </w:r>
    </w:p>
    <w:p w14:paraId="3F8C6379" w14:textId="77777777" w:rsidR="00817493" w:rsidRPr="00D518F1" w:rsidRDefault="00817493" w:rsidP="003147F8">
      <w:pPr>
        <w:numPr>
          <w:ilvl w:val="0"/>
          <w:numId w:val="4"/>
        </w:numPr>
        <w:spacing w:line="276" w:lineRule="auto"/>
        <w:jc w:val="both"/>
        <w:rPr>
          <w:rFonts w:ascii="Calibri" w:hAnsi="Calibri" w:cs="Calibri"/>
          <w:noProof/>
          <w:sz w:val="22"/>
          <w:szCs w:val="22"/>
        </w:rPr>
      </w:pPr>
      <w:r w:rsidRPr="00D518F1">
        <w:rPr>
          <w:rFonts w:ascii="Calibri" w:hAnsi="Calibri" w:cs="Calibri"/>
          <w:noProof/>
          <w:sz w:val="22"/>
          <w:szCs w:val="22"/>
        </w:rPr>
        <w:t>povinnosť uchovávať osobné údaje v podobe umožňujúcej identifikáciu dotknutých osôb najviac po dobu nevyhnutnú na účely spracúvania,</w:t>
      </w:r>
    </w:p>
    <w:p w14:paraId="07D0FCC4" w14:textId="77777777" w:rsidR="00817493" w:rsidRPr="00D518F1" w:rsidRDefault="00817493" w:rsidP="003147F8">
      <w:pPr>
        <w:numPr>
          <w:ilvl w:val="0"/>
          <w:numId w:val="4"/>
        </w:numPr>
        <w:spacing w:line="276" w:lineRule="auto"/>
        <w:jc w:val="both"/>
        <w:rPr>
          <w:rFonts w:ascii="Calibri" w:hAnsi="Calibri" w:cs="Calibri"/>
          <w:noProof/>
          <w:sz w:val="22"/>
          <w:szCs w:val="22"/>
        </w:rPr>
      </w:pPr>
      <w:r w:rsidRPr="00D518F1">
        <w:rPr>
          <w:rFonts w:ascii="Calibri" w:hAnsi="Calibri" w:cs="Calibri"/>
          <w:noProof/>
          <w:sz w:val="22"/>
          <w:szCs w:val="22"/>
        </w:rPr>
        <w:t>povinnosť zabezpečiť správnosť a aktualizáciu osobných údajov; nepresné údaje musia byť bezodkladne opravené alebo vymazané,</w:t>
      </w:r>
    </w:p>
    <w:p w14:paraId="777D9C94" w14:textId="77777777" w:rsidR="00817493" w:rsidRPr="00D518F1" w:rsidRDefault="00817493" w:rsidP="003147F8">
      <w:pPr>
        <w:numPr>
          <w:ilvl w:val="0"/>
          <w:numId w:val="4"/>
        </w:numPr>
        <w:spacing w:line="276" w:lineRule="auto"/>
        <w:jc w:val="both"/>
        <w:rPr>
          <w:rFonts w:ascii="Calibri" w:hAnsi="Calibri" w:cs="Calibri"/>
          <w:noProof/>
          <w:sz w:val="22"/>
          <w:szCs w:val="22"/>
        </w:rPr>
      </w:pPr>
      <w:r w:rsidRPr="00D518F1">
        <w:rPr>
          <w:rFonts w:ascii="Calibri" w:hAnsi="Calibri" w:cs="Calibri"/>
          <w:noProof/>
          <w:sz w:val="22"/>
          <w:szCs w:val="22"/>
        </w:rPr>
        <w:t>povinnosť spracúvať osobné údaje spôsobom, ktorý zabezpečí ich primeranú bezpečnosť,</w:t>
      </w:r>
    </w:p>
    <w:p w14:paraId="28ECCE81" w14:textId="77777777" w:rsidR="00817493" w:rsidRPr="00D518F1" w:rsidRDefault="00817493" w:rsidP="003147F8">
      <w:pPr>
        <w:numPr>
          <w:ilvl w:val="0"/>
          <w:numId w:val="4"/>
        </w:numPr>
        <w:spacing w:line="276" w:lineRule="auto"/>
        <w:jc w:val="both"/>
        <w:rPr>
          <w:rFonts w:ascii="Calibri" w:hAnsi="Calibri" w:cs="Calibri"/>
          <w:noProof/>
          <w:sz w:val="22"/>
          <w:szCs w:val="22"/>
        </w:rPr>
      </w:pPr>
      <w:r w:rsidRPr="00D518F1">
        <w:rPr>
          <w:rFonts w:ascii="Calibri" w:hAnsi="Calibri" w:cs="Calibri"/>
          <w:noProof/>
          <w:sz w:val="22"/>
          <w:szCs w:val="22"/>
        </w:rPr>
        <w:t>povinnosť byť schopný preukázať súlad so zásadami spracúvania na požiadanie dozorného orgánu.</w:t>
      </w:r>
    </w:p>
    <w:p w14:paraId="1FBB04B4" w14:textId="77777777" w:rsidR="00817493" w:rsidRPr="00D518F1" w:rsidRDefault="00817493" w:rsidP="003147F8">
      <w:pPr>
        <w:spacing w:line="276" w:lineRule="auto"/>
        <w:jc w:val="both"/>
        <w:rPr>
          <w:rFonts w:ascii="Calibri" w:hAnsi="Calibri" w:cs="Calibri"/>
          <w:noProof/>
          <w:sz w:val="22"/>
          <w:szCs w:val="22"/>
        </w:rPr>
      </w:pPr>
    </w:p>
    <w:p w14:paraId="64B03F10" w14:textId="77777777" w:rsidR="00817493" w:rsidRPr="00D518F1" w:rsidRDefault="00817493" w:rsidP="003147F8">
      <w:pPr>
        <w:spacing w:line="276" w:lineRule="auto"/>
        <w:jc w:val="both"/>
        <w:rPr>
          <w:rFonts w:ascii="Calibri" w:hAnsi="Calibri" w:cs="Calibri"/>
          <w:b/>
          <w:noProof/>
          <w:sz w:val="22"/>
          <w:szCs w:val="22"/>
          <w:u w:val="single"/>
        </w:rPr>
      </w:pPr>
      <w:r w:rsidRPr="00D518F1">
        <w:rPr>
          <w:rFonts w:ascii="Calibri" w:hAnsi="Calibri" w:cs="Calibri"/>
          <w:b/>
          <w:noProof/>
          <w:sz w:val="22"/>
          <w:szCs w:val="22"/>
          <w:u w:val="single"/>
        </w:rPr>
        <w:t>ZÁKONNÝ DÔVOD SPRACÚVANIA OSOBNÝCH ÚDAJOV:</w:t>
      </w:r>
    </w:p>
    <w:p w14:paraId="58702233" w14:textId="77777777" w:rsidR="00817493" w:rsidRPr="00D518F1" w:rsidRDefault="00817493" w:rsidP="003147F8">
      <w:pPr>
        <w:spacing w:line="276" w:lineRule="auto"/>
        <w:jc w:val="both"/>
        <w:rPr>
          <w:rFonts w:ascii="Calibri" w:hAnsi="Calibri" w:cs="Calibri"/>
          <w:bCs/>
          <w:noProof/>
          <w:sz w:val="22"/>
          <w:szCs w:val="22"/>
        </w:rPr>
      </w:pPr>
      <w:r w:rsidRPr="00D518F1">
        <w:rPr>
          <w:rFonts w:ascii="Calibri" w:hAnsi="Calibri" w:cs="Calibri"/>
          <w:bCs/>
          <w:noProof/>
          <w:sz w:val="22"/>
          <w:szCs w:val="22"/>
        </w:rPr>
        <w:t xml:space="preserve">Spracúvanie osobných údajov Prevádzkovateľom je </w:t>
      </w:r>
      <w:r w:rsidRPr="00D518F1">
        <w:rPr>
          <w:rFonts w:ascii="Calibri" w:hAnsi="Calibri" w:cs="Calibri"/>
          <w:b/>
          <w:bCs/>
          <w:noProof/>
          <w:sz w:val="22"/>
          <w:szCs w:val="22"/>
        </w:rPr>
        <w:t>zákonné</w:t>
      </w:r>
      <w:r w:rsidRPr="00D518F1">
        <w:rPr>
          <w:rFonts w:ascii="Calibri" w:hAnsi="Calibri" w:cs="Calibri"/>
          <w:bCs/>
          <w:noProof/>
          <w:sz w:val="22"/>
          <w:szCs w:val="22"/>
        </w:rPr>
        <w:t xml:space="preserve"> len vtedy, ak sa vykonáva na základe niektorého z právnych základov ustanovených v Nariadení GDPR a v ZOOÚ. Právnymi základmi sú najmä:</w:t>
      </w:r>
    </w:p>
    <w:p w14:paraId="60DCF31D" w14:textId="77777777" w:rsidR="00817493" w:rsidRPr="00D518F1" w:rsidRDefault="00817493" w:rsidP="003147F8">
      <w:pPr>
        <w:pStyle w:val="Odsekzoznamu"/>
        <w:numPr>
          <w:ilvl w:val="0"/>
          <w:numId w:val="5"/>
        </w:numPr>
        <w:spacing w:line="276" w:lineRule="auto"/>
        <w:jc w:val="both"/>
        <w:rPr>
          <w:rFonts w:ascii="Calibri" w:hAnsi="Calibri" w:cs="Calibri"/>
          <w:noProof/>
        </w:rPr>
      </w:pPr>
      <w:r w:rsidRPr="00D518F1">
        <w:rPr>
          <w:rFonts w:ascii="Calibri" w:hAnsi="Calibri" w:cs="Calibri"/>
          <w:b/>
          <w:bCs/>
          <w:noProof/>
        </w:rPr>
        <w:t>Čl. 6 ods. 1 písm. a) Nariadenia GDPR, resp. § 13 ods. 1 písm. a) ZOOÚ</w:t>
      </w:r>
      <w:r w:rsidRPr="00D518F1">
        <w:rPr>
          <w:rFonts w:ascii="Calibri" w:hAnsi="Calibri" w:cs="Calibri"/>
          <w:noProof/>
        </w:rPr>
        <w:t xml:space="preserve"> – súhlas dotknutej osoby so spracúvaním osobných údajov na jeden alebo viaceré konkrétne účely.</w:t>
      </w:r>
    </w:p>
    <w:p w14:paraId="176791A7" w14:textId="77777777" w:rsidR="00817493" w:rsidRPr="00D518F1" w:rsidRDefault="00817493" w:rsidP="003147F8">
      <w:pPr>
        <w:pStyle w:val="Odsekzoznamu"/>
        <w:numPr>
          <w:ilvl w:val="0"/>
          <w:numId w:val="5"/>
        </w:numPr>
        <w:spacing w:line="276" w:lineRule="auto"/>
        <w:jc w:val="both"/>
        <w:rPr>
          <w:rFonts w:ascii="Calibri" w:hAnsi="Calibri" w:cs="Calibri"/>
          <w:noProof/>
        </w:rPr>
      </w:pPr>
      <w:r w:rsidRPr="00D518F1">
        <w:rPr>
          <w:rFonts w:ascii="Calibri" w:hAnsi="Calibri" w:cs="Calibri"/>
          <w:b/>
          <w:bCs/>
          <w:noProof/>
        </w:rPr>
        <w:t>Čl. 6 ods. 1 písm. b) Nariadenia GDPR, resp. § 13 ods. 1 písm. b) ZOOÚ</w:t>
      </w:r>
      <w:r w:rsidRPr="00D518F1">
        <w:rPr>
          <w:rFonts w:ascii="Calibri" w:hAnsi="Calibri" w:cs="Calibri"/>
          <w:noProof/>
        </w:rPr>
        <w:t xml:space="preserve"> – spracúvanie osobných údajov je nevyhnutné na plnenie zmluvy, ktorej zmluvnou stranou je dotknutá osoba, alebo na vykonanie opatrenia pred uzatvorením zmluvy na základe jej žiadosti.</w:t>
      </w:r>
    </w:p>
    <w:p w14:paraId="7B4B7FA4" w14:textId="77777777" w:rsidR="00817493" w:rsidRPr="00D518F1" w:rsidRDefault="00817493" w:rsidP="003147F8">
      <w:pPr>
        <w:pStyle w:val="Odsekzoznamu"/>
        <w:numPr>
          <w:ilvl w:val="0"/>
          <w:numId w:val="5"/>
        </w:numPr>
        <w:spacing w:line="276" w:lineRule="auto"/>
        <w:jc w:val="both"/>
        <w:rPr>
          <w:rFonts w:ascii="Calibri" w:hAnsi="Calibri" w:cs="Calibri"/>
          <w:noProof/>
        </w:rPr>
      </w:pPr>
      <w:r w:rsidRPr="00D518F1">
        <w:rPr>
          <w:rFonts w:ascii="Calibri" w:hAnsi="Calibri" w:cs="Calibri"/>
          <w:b/>
          <w:bCs/>
          <w:noProof/>
        </w:rPr>
        <w:t>Čl. 6 ods. 1 písm. c) Nariadenia GDPR, resp. § 13 ods. 1 písm. c) ZOOÚ</w:t>
      </w:r>
      <w:r w:rsidRPr="00D518F1">
        <w:rPr>
          <w:rFonts w:ascii="Calibri" w:hAnsi="Calibri" w:cs="Calibri"/>
          <w:noProof/>
        </w:rPr>
        <w:t xml:space="preserve"> – spracúvanie osobných údajov je nevyhnutné na splnenie zákonnej povinnosti, ktorá sa na Prevádzkovateľa vzťahuje.</w:t>
      </w:r>
    </w:p>
    <w:p w14:paraId="1A6CBDD4" w14:textId="77777777" w:rsidR="00817493" w:rsidRPr="00D518F1" w:rsidRDefault="00817493" w:rsidP="003147F8">
      <w:pPr>
        <w:pStyle w:val="Odsekzoznamu"/>
        <w:numPr>
          <w:ilvl w:val="0"/>
          <w:numId w:val="5"/>
        </w:numPr>
        <w:spacing w:line="276" w:lineRule="auto"/>
        <w:jc w:val="both"/>
        <w:rPr>
          <w:rFonts w:ascii="Calibri" w:hAnsi="Calibri" w:cs="Calibri"/>
          <w:noProof/>
        </w:rPr>
      </w:pPr>
      <w:r w:rsidRPr="00D518F1">
        <w:rPr>
          <w:rFonts w:ascii="Calibri" w:hAnsi="Calibri" w:cs="Calibri"/>
          <w:b/>
          <w:bCs/>
          <w:noProof/>
        </w:rPr>
        <w:t>Čl. 6 ods. 1 písm. f) Nariadenia GDPR, resp. § 13 ods. 1 písm. f) ZOOÚ</w:t>
      </w:r>
      <w:r w:rsidRPr="00D518F1">
        <w:rPr>
          <w:rFonts w:ascii="Calibri" w:hAnsi="Calibri" w:cs="Calibri"/>
          <w:noProof/>
        </w:rPr>
        <w:t xml:space="preserve"> – spracúvanie osobných údajov je nevyhnutné na účely oprávnených záujmov Prevádzkovateľa alebo tretej strany, okrem prípadov, keď nad týmito záujmami prevažujú záujmy alebo základné práva a slobody dotknutej osoby, najmä ak je ňou dieťa.</w:t>
      </w:r>
    </w:p>
    <w:p w14:paraId="58BB1C3F" w14:textId="77777777" w:rsidR="00817493" w:rsidRPr="00D518F1" w:rsidRDefault="00817493" w:rsidP="003147F8">
      <w:pPr>
        <w:pStyle w:val="Odsekzoznamu"/>
        <w:numPr>
          <w:ilvl w:val="0"/>
          <w:numId w:val="5"/>
        </w:numPr>
        <w:spacing w:line="276" w:lineRule="auto"/>
        <w:jc w:val="both"/>
        <w:rPr>
          <w:rFonts w:ascii="Calibri" w:hAnsi="Calibri" w:cs="Calibri"/>
          <w:noProof/>
        </w:rPr>
      </w:pPr>
      <w:r w:rsidRPr="00D518F1">
        <w:rPr>
          <w:rFonts w:ascii="Calibri" w:hAnsi="Calibri" w:cs="Calibri"/>
          <w:b/>
          <w:bCs/>
          <w:noProof/>
        </w:rPr>
        <w:t>Ďalšie spracúvanie osobných údajov na účel archivácie, vedeckého alebo historického výskumu alebo na štatistický účel</w:t>
      </w:r>
      <w:r w:rsidRPr="00D518F1">
        <w:rPr>
          <w:rFonts w:ascii="Calibri" w:hAnsi="Calibri" w:cs="Calibri"/>
          <w:noProof/>
        </w:rPr>
        <w:t>, ak je v súlade s osobitným predpisom a ak sú dodržané primerané záruky ochrany práv dotknutej osoby. Tento právny základ sa uplatní len v prípade, ak Prevádzkovateľ vykonáva takéto spracúvanie.</w:t>
      </w:r>
    </w:p>
    <w:p w14:paraId="1D377980" w14:textId="77777777" w:rsidR="00817493" w:rsidRPr="00D518F1" w:rsidRDefault="00817493" w:rsidP="003147F8">
      <w:pPr>
        <w:spacing w:line="276" w:lineRule="auto"/>
        <w:jc w:val="both"/>
        <w:rPr>
          <w:rFonts w:ascii="Calibri" w:hAnsi="Calibri" w:cs="Calibri"/>
          <w:noProof/>
          <w:sz w:val="22"/>
          <w:szCs w:val="22"/>
        </w:rPr>
      </w:pPr>
    </w:p>
    <w:p w14:paraId="743CEA74" w14:textId="77777777" w:rsidR="00817493" w:rsidRPr="00D518F1" w:rsidRDefault="00817493" w:rsidP="003147F8">
      <w:pPr>
        <w:spacing w:line="276" w:lineRule="auto"/>
        <w:jc w:val="both"/>
        <w:rPr>
          <w:rFonts w:ascii="Calibri" w:hAnsi="Calibri" w:cs="Calibri"/>
          <w:b/>
          <w:noProof/>
          <w:sz w:val="22"/>
          <w:szCs w:val="22"/>
          <w:u w:val="single"/>
        </w:rPr>
      </w:pPr>
      <w:r w:rsidRPr="00D518F1">
        <w:rPr>
          <w:rFonts w:ascii="Calibri" w:hAnsi="Calibri" w:cs="Calibri"/>
          <w:b/>
          <w:noProof/>
          <w:sz w:val="22"/>
          <w:szCs w:val="22"/>
          <w:u w:val="single"/>
        </w:rPr>
        <w:t>PREHLÁSENIE:</w:t>
      </w:r>
    </w:p>
    <w:p w14:paraId="5FFB64DE"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sz w:val="22"/>
          <w:szCs w:val="22"/>
        </w:rPr>
        <w:t>Prehlasujeme, že ako Prevádzkovateľ vašich osobných údajov spĺňame všetky zákonné povinnosti vyžadované platnou legislatívou, najmä podľa ZOOÚ a Nariadenia GDPR, a teda že:</w:t>
      </w:r>
    </w:p>
    <w:p w14:paraId="4A5974E3" w14:textId="77777777" w:rsidR="00817493" w:rsidRPr="00D518F1" w:rsidRDefault="00817493" w:rsidP="003147F8">
      <w:pPr>
        <w:pStyle w:val="Odsekzoznamu"/>
        <w:numPr>
          <w:ilvl w:val="0"/>
          <w:numId w:val="3"/>
        </w:numPr>
        <w:spacing w:line="276" w:lineRule="auto"/>
        <w:jc w:val="both"/>
        <w:rPr>
          <w:rFonts w:ascii="Calibri" w:hAnsi="Calibri" w:cs="Calibri"/>
          <w:noProof/>
        </w:rPr>
      </w:pPr>
      <w:r w:rsidRPr="00D518F1">
        <w:rPr>
          <w:rFonts w:ascii="Calibri" w:hAnsi="Calibri" w:cs="Calibri"/>
          <w:noProof/>
        </w:rPr>
        <w:t>budeme spracúvať vaše osobné údaje len na základe platného právneho dôvodu v súlade s Nariadením GDPR a ZOOÚ uvedeného vyššie,</w:t>
      </w:r>
    </w:p>
    <w:p w14:paraId="64E5F2F1" w14:textId="77777777" w:rsidR="00817493" w:rsidRPr="00D518F1" w:rsidRDefault="00817493" w:rsidP="003147F8">
      <w:pPr>
        <w:pStyle w:val="Odsekzoznamu"/>
        <w:numPr>
          <w:ilvl w:val="0"/>
          <w:numId w:val="3"/>
        </w:numPr>
        <w:spacing w:line="276" w:lineRule="auto"/>
        <w:jc w:val="both"/>
        <w:rPr>
          <w:rFonts w:ascii="Calibri" w:hAnsi="Calibri" w:cs="Calibri"/>
          <w:noProof/>
        </w:rPr>
      </w:pPr>
      <w:r w:rsidRPr="00D518F1">
        <w:rPr>
          <w:rFonts w:ascii="Calibri" w:hAnsi="Calibri" w:cs="Calibri"/>
          <w:noProof/>
        </w:rPr>
        <w:t>budeme postupovať v súlade so zásadami spracúvania osobných údajov podľa čl. 5 Nariadenia GDPR, ktoré sú uvedené v týchto Zásadách,</w:t>
      </w:r>
    </w:p>
    <w:p w14:paraId="64A5F685" w14:textId="77777777" w:rsidR="00817493" w:rsidRPr="00D518F1" w:rsidRDefault="00817493" w:rsidP="003147F8">
      <w:pPr>
        <w:pStyle w:val="Odsekzoznamu"/>
        <w:numPr>
          <w:ilvl w:val="0"/>
          <w:numId w:val="3"/>
        </w:numPr>
        <w:spacing w:line="276" w:lineRule="auto"/>
        <w:jc w:val="both"/>
        <w:rPr>
          <w:rFonts w:ascii="Calibri" w:hAnsi="Calibri" w:cs="Calibri"/>
          <w:noProof/>
        </w:rPr>
      </w:pPr>
      <w:r w:rsidRPr="00D518F1">
        <w:rPr>
          <w:rFonts w:ascii="Calibri" w:hAnsi="Calibri" w:cs="Calibri"/>
          <w:noProof/>
        </w:rPr>
        <w:t>si týmto plníme informačnú povinnosť podľa čl. 13 Nariadenia GDPR voči dotknutým osobám,</w:t>
      </w:r>
    </w:p>
    <w:p w14:paraId="4DEF2688" w14:textId="77777777" w:rsidR="00817493" w:rsidRPr="00D518F1" w:rsidRDefault="00817493" w:rsidP="003147F8">
      <w:pPr>
        <w:pStyle w:val="Odsekzoznamu"/>
        <w:numPr>
          <w:ilvl w:val="0"/>
          <w:numId w:val="3"/>
        </w:numPr>
        <w:spacing w:line="276" w:lineRule="auto"/>
        <w:jc w:val="both"/>
        <w:rPr>
          <w:rFonts w:ascii="Calibri" w:hAnsi="Calibri" w:cs="Calibri"/>
          <w:noProof/>
        </w:rPr>
      </w:pPr>
      <w:r w:rsidRPr="00D518F1">
        <w:rPr>
          <w:rFonts w:ascii="Calibri" w:hAnsi="Calibri" w:cs="Calibri"/>
          <w:noProof/>
        </w:rPr>
        <w:t>umožníme vám a budeme vás podporovať v uplatňovaní a plnení vašich práv podľa ZOOÚ a Nariadenia GDPR.</w:t>
      </w:r>
    </w:p>
    <w:p w14:paraId="6AA5FD8E" w14:textId="77777777" w:rsidR="00817493" w:rsidRPr="00D518F1" w:rsidRDefault="00817493" w:rsidP="003147F8">
      <w:pPr>
        <w:spacing w:line="276" w:lineRule="auto"/>
        <w:jc w:val="both"/>
        <w:rPr>
          <w:rFonts w:ascii="Calibri" w:hAnsi="Calibri" w:cs="Calibri"/>
          <w:noProof/>
          <w:sz w:val="22"/>
          <w:szCs w:val="22"/>
          <w:shd w:val="clear" w:color="auto" w:fill="FFFFFF"/>
        </w:rPr>
      </w:pPr>
      <w:r w:rsidRPr="00D518F1">
        <w:rPr>
          <w:rFonts w:ascii="Calibri" w:hAnsi="Calibri" w:cs="Calibri"/>
          <w:b/>
          <w:noProof/>
          <w:sz w:val="22"/>
          <w:szCs w:val="22"/>
          <w:u w:val="single"/>
        </w:rPr>
        <w:t>PLNENIE INFORMAČNEJ POVINNOSTI VOČI DOTKNUTÝM OSOBÁM:</w:t>
      </w:r>
      <w:r w:rsidRPr="00D518F1">
        <w:rPr>
          <w:rFonts w:ascii="Calibri" w:hAnsi="Calibri" w:cs="Calibri"/>
          <w:b/>
          <w:noProof/>
          <w:sz w:val="22"/>
          <w:szCs w:val="22"/>
        </w:rPr>
        <w:t xml:space="preserve"> </w:t>
      </w:r>
    </w:p>
    <w:p w14:paraId="7CFD1BBB" w14:textId="77777777" w:rsidR="00817493" w:rsidRPr="00D518F1" w:rsidRDefault="00817493" w:rsidP="003147F8">
      <w:pPr>
        <w:spacing w:line="276" w:lineRule="auto"/>
        <w:jc w:val="both"/>
        <w:rPr>
          <w:rFonts w:ascii="Calibri" w:hAnsi="Calibri" w:cs="Calibri"/>
          <w:b/>
          <w:noProof/>
          <w:sz w:val="22"/>
          <w:szCs w:val="22"/>
        </w:rPr>
      </w:pPr>
      <w:r w:rsidRPr="00D518F1">
        <w:rPr>
          <w:rFonts w:ascii="Calibri" w:hAnsi="Calibri" w:cs="Calibri"/>
          <w:noProof/>
          <w:sz w:val="22"/>
          <w:szCs w:val="22"/>
          <w:shd w:val="clear" w:color="auto" w:fill="FFFFFF"/>
        </w:rPr>
        <w:t>Plnenie informačnej povinnosti voči dotknutým osobám sa uskutočňuje v súlade s článkom 13 Nariadenia GDPR, ktorý upravuje povinnosti Prevádzkovateľa pri získavaní osobných údajov priamo od dotknutej osoby.</w:t>
      </w:r>
    </w:p>
    <w:p w14:paraId="151DCB66" w14:textId="77777777" w:rsidR="00817493" w:rsidRPr="00320F05" w:rsidRDefault="00817493" w:rsidP="003147F8">
      <w:pPr>
        <w:spacing w:line="276" w:lineRule="auto"/>
        <w:jc w:val="both"/>
        <w:rPr>
          <w:rFonts w:ascii="Calibri" w:hAnsi="Calibri" w:cs="Calibri"/>
          <w:noProof/>
          <w:sz w:val="22"/>
          <w:szCs w:val="22"/>
          <w:shd w:val="clear" w:color="auto" w:fill="FFFFFF"/>
        </w:rPr>
      </w:pPr>
      <w:r w:rsidRPr="00320F05">
        <w:rPr>
          <w:rFonts w:ascii="Calibri" w:hAnsi="Calibri" w:cs="Calibri"/>
          <w:noProof/>
          <w:sz w:val="22"/>
          <w:szCs w:val="22"/>
          <w:shd w:val="clear" w:color="auto" w:fill="FFFFFF"/>
        </w:rPr>
        <w:t>Konkrétne informácie podľa čl</w:t>
      </w:r>
      <w:r>
        <w:rPr>
          <w:rFonts w:ascii="Calibri" w:hAnsi="Calibri" w:cs="Calibri"/>
          <w:noProof/>
          <w:sz w:val="22"/>
          <w:szCs w:val="22"/>
          <w:shd w:val="clear" w:color="auto" w:fill="FFFFFF"/>
        </w:rPr>
        <w:t xml:space="preserve">. </w:t>
      </w:r>
      <w:r w:rsidRPr="00320F05">
        <w:rPr>
          <w:rFonts w:ascii="Calibri" w:hAnsi="Calibri" w:cs="Calibri"/>
          <w:noProof/>
          <w:sz w:val="22"/>
          <w:szCs w:val="22"/>
          <w:shd w:val="clear" w:color="auto" w:fill="FFFFFF"/>
        </w:rPr>
        <w:t>13 Nariadenia GDPR sú dotknutým osobám poskytované prostredníctvom týchto Zásad. Podrobné informácie sú uvedené pri jednotlivých účeloch spracúvania osobných údajov a v prílohách viazaných na tieto účely.</w:t>
      </w:r>
    </w:p>
    <w:p w14:paraId="3310C246" w14:textId="77777777" w:rsidR="00817493" w:rsidRPr="00320F05" w:rsidRDefault="00817493" w:rsidP="003147F8">
      <w:pPr>
        <w:spacing w:line="276" w:lineRule="auto"/>
        <w:jc w:val="both"/>
        <w:rPr>
          <w:rFonts w:ascii="Calibri" w:hAnsi="Calibri" w:cs="Calibri"/>
          <w:noProof/>
          <w:sz w:val="22"/>
          <w:szCs w:val="22"/>
          <w:shd w:val="clear" w:color="auto" w:fill="FFFFFF"/>
        </w:rPr>
      </w:pPr>
      <w:r w:rsidRPr="00320F05">
        <w:rPr>
          <w:rFonts w:ascii="Calibri" w:hAnsi="Calibri" w:cs="Calibri"/>
          <w:noProof/>
          <w:sz w:val="22"/>
          <w:szCs w:val="22"/>
          <w:shd w:val="clear" w:color="auto" w:fill="FFFFFF"/>
        </w:rPr>
        <w:t xml:space="preserve">Prevádzkovateľ spracúva osobné údaje </w:t>
      </w:r>
      <w:r w:rsidRPr="00320F05">
        <w:rPr>
          <w:rFonts w:ascii="Calibri" w:hAnsi="Calibri" w:cs="Calibri"/>
          <w:b/>
          <w:bCs/>
          <w:noProof/>
          <w:sz w:val="22"/>
          <w:szCs w:val="22"/>
          <w:shd w:val="clear" w:color="auto" w:fill="FFFFFF"/>
        </w:rPr>
        <w:t>na konkrétne a samostatne vymedzené účely spracúvania</w:t>
      </w:r>
      <w:r w:rsidRPr="00320F05">
        <w:rPr>
          <w:rFonts w:ascii="Calibri" w:hAnsi="Calibri" w:cs="Calibri"/>
          <w:noProof/>
          <w:sz w:val="22"/>
          <w:szCs w:val="22"/>
          <w:shd w:val="clear" w:color="auto" w:fill="FFFFFF"/>
        </w:rPr>
        <w:t xml:space="preserve">, ktoré sú </w:t>
      </w:r>
      <w:r w:rsidRPr="00320F05">
        <w:rPr>
          <w:rFonts w:ascii="Calibri" w:hAnsi="Calibri" w:cs="Calibri"/>
          <w:b/>
          <w:bCs/>
          <w:noProof/>
          <w:sz w:val="22"/>
          <w:szCs w:val="22"/>
          <w:shd w:val="clear" w:color="auto" w:fill="FFFFFF"/>
        </w:rPr>
        <w:t>rozdelené podľa kategórií dotknutých osôb</w:t>
      </w:r>
      <w:r w:rsidRPr="00320F05">
        <w:rPr>
          <w:rFonts w:ascii="Calibri" w:hAnsi="Calibri" w:cs="Calibri"/>
          <w:noProof/>
          <w:sz w:val="22"/>
          <w:szCs w:val="22"/>
          <w:shd w:val="clear" w:color="auto" w:fill="FFFFFF"/>
        </w:rPr>
        <w:t xml:space="preserve"> a sú uvedené v nasledujúcej časti dokumentu.</w:t>
      </w:r>
    </w:p>
    <w:p w14:paraId="24F9D671" w14:textId="77777777" w:rsidR="00817493" w:rsidRPr="00320F05" w:rsidRDefault="00817493" w:rsidP="003147F8">
      <w:pPr>
        <w:spacing w:line="276" w:lineRule="auto"/>
        <w:jc w:val="both"/>
        <w:rPr>
          <w:rFonts w:ascii="Calibri" w:hAnsi="Calibri" w:cs="Calibri"/>
          <w:noProof/>
          <w:sz w:val="22"/>
          <w:szCs w:val="22"/>
          <w:shd w:val="clear" w:color="auto" w:fill="FFFFFF"/>
        </w:rPr>
      </w:pPr>
    </w:p>
    <w:p w14:paraId="1FA46CD1" w14:textId="77777777" w:rsidR="00817493" w:rsidRPr="00D518F1" w:rsidRDefault="00817493" w:rsidP="003147F8">
      <w:pPr>
        <w:spacing w:line="276" w:lineRule="auto"/>
        <w:rPr>
          <w:rFonts w:ascii="Calibri" w:hAnsi="Calibri" w:cs="Calibri"/>
          <w:b/>
          <w:bCs/>
          <w:noProof/>
          <w:sz w:val="22"/>
          <w:szCs w:val="22"/>
          <w:u w:val="single"/>
          <w:shd w:val="clear" w:color="auto" w:fill="FFFFFF"/>
        </w:rPr>
      </w:pPr>
      <w:r w:rsidRPr="00D518F1">
        <w:rPr>
          <w:rFonts w:ascii="Calibri" w:hAnsi="Calibri" w:cs="Calibri"/>
          <w:b/>
          <w:bCs/>
          <w:noProof/>
          <w:sz w:val="22"/>
          <w:szCs w:val="22"/>
          <w:u w:val="single"/>
          <w:shd w:val="clear" w:color="auto" w:fill="FFFFFF"/>
        </w:rPr>
        <w:t>ÚČELY SPRACÚVANIA OSOBNÝCH ÚDAJOV</w:t>
      </w:r>
    </w:p>
    <w:p w14:paraId="4AA717AC" w14:textId="77777777" w:rsidR="00C41EF6" w:rsidRPr="00C41EF6" w:rsidRDefault="00C41EF6" w:rsidP="00C41EF6">
      <w:pPr>
        <w:spacing w:line="276" w:lineRule="auto"/>
        <w:jc w:val="both"/>
        <w:rPr>
          <w:rFonts w:ascii="Calibri" w:eastAsiaTheme="minorHAnsi" w:hAnsi="Calibri" w:cs="Calibri"/>
          <w:b/>
          <w:bCs/>
          <w:noProof/>
          <w:color w:val="000000" w:themeColor="text1"/>
          <w:sz w:val="22"/>
          <w:szCs w:val="22"/>
          <w:lang w:eastAsia="en-US"/>
        </w:rPr>
      </w:pPr>
      <w:commentRangeStart w:id="5"/>
      <w:r w:rsidRPr="00C41EF6">
        <w:rPr>
          <w:rFonts w:ascii="Calibri" w:eastAsiaTheme="minorHAnsi" w:hAnsi="Calibri" w:cs="Calibri"/>
          <w:b/>
          <w:bCs/>
          <w:noProof/>
          <w:color w:val="000000" w:themeColor="text1"/>
          <w:sz w:val="22"/>
          <w:szCs w:val="22"/>
          <w:lang w:eastAsia="en-US"/>
        </w:rPr>
        <w:t>I. Informácie pre návštevníkov webovej stránky</w:t>
      </w:r>
    </w:p>
    <w:p w14:paraId="0743FCFA" w14:textId="77777777" w:rsidR="00C41EF6" w:rsidRPr="00C41EF6" w:rsidRDefault="00C41EF6" w:rsidP="00026B24">
      <w:pPr>
        <w:numPr>
          <w:ilvl w:val="0"/>
          <w:numId w:val="40"/>
        </w:numPr>
        <w:spacing w:line="276" w:lineRule="auto"/>
        <w:jc w:val="both"/>
        <w:rPr>
          <w:rFonts w:ascii="Calibri" w:eastAsiaTheme="minorHAnsi" w:hAnsi="Calibri" w:cs="Calibri"/>
          <w:noProof/>
          <w:color w:val="000000" w:themeColor="text1"/>
          <w:sz w:val="22"/>
          <w:szCs w:val="22"/>
          <w:lang w:eastAsia="en-US"/>
        </w:rPr>
      </w:pPr>
      <w:r w:rsidRPr="00C41EF6">
        <w:rPr>
          <w:rFonts w:ascii="Calibri" w:eastAsiaTheme="minorHAnsi" w:hAnsi="Calibri" w:cs="Calibri"/>
          <w:noProof/>
          <w:color w:val="000000" w:themeColor="text1"/>
          <w:sz w:val="22"/>
          <w:szCs w:val="22"/>
          <w:lang w:eastAsia="en-US"/>
        </w:rPr>
        <w:t>Prevádzka, správa a bezpečnosť prezentačnej webovej stránky</w:t>
      </w:r>
    </w:p>
    <w:p w14:paraId="564CADFA" w14:textId="77777777" w:rsidR="00C41EF6" w:rsidRPr="00C41EF6" w:rsidRDefault="00C41EF6" w:rsidP="00026B24">
      <w:pPr>
        <w:numPr>
          <w:ilvl w:val="0"/>
          <w:numId w:val="40"/>
        </w:numPr>
        <w:spacing w:line="276" w:lineRule="auto"/>
        <w:jc w:val="both"/>
        <w:rPr>
          <w:rFonts w:ascii="Calibri" w:eastAsiaTheme="minorHAnsi" w:hAnsi="Calibri" w:cs="Calibri"/>
          <w:noProof/>
          <w:color w:val="000000" w:themeColor="text1"/>
          <w:sz w:val="22"/>
          <w:szCs w:val="22"/>
          <w:lang w:eastAsia="en-US"/>
        </w:rPr>
      </w:pPr>
      <w:r w:rsidRPr="00C41EF6">
        <w:rPr>
          <w:rFonts w:ascii="Calibri" w:eastAsiaTheme="minorHAnsi" w:hAnsi="Calibri" w:cs="Calibri"/>
          <w:noProof/>
          <w:color w:val="000000" w:themeColor="text1"/>
          <w:sz w:val="22"/>
          <w:szCs w:val="22"/>
          <w:lang w:eastAsia="en-US"/>
        </w:rPr>
        <w:t>Používanie súborov cookies</w:t>
      </w:r>
      <w:commentRangeEnd w:id="5"/>
      <w:r w:rsidR="00D12571">
        <w:rPr>
          <w:rStyle w:val="Odkaznakomentr"/>
        </w:rPr>
        <w:commentReference w:id="5"/>
      </w:r>
    </w:p>
    <w:p w14:paraId="46B87619" w14:textId="77777777" w:rsidR="00C41EF6" w:rsidRDefault="00C41EF6" w:rsidP="00C41EF6">
      <w:pPr>
        <w:spacing w:line="276" w:lineRule="auto"/>
        <w:jc w:val="both"/>
        <w:rPr>
          <w:rFonts w:ascii="Calibri" w:eastAsiaTheme="minorHAnsi" w:hAnsi="Calibri" w:cs="Calibri"/>
          <w:b/>
          <w:bCs/>
          <w:noProof/>
          <w:color w:val="000000" w:themeColor="text1"/>
          <w:sz w:val="22"/>
          <w:szCs w:val="22"/>
          <w:lang w:eastAsia="en-US"/>
        </w:rPr>
      </w:pPr>
    </w:p>
    <w:p w14:paraId="28D724D6" w14:textId="77777777" w:rsidR="00A63EE9" w:rsidRPr="00A63EE9" w:rsidRDefault="00A63EE9" w:rsidP="00A63EE9">
      <w:pPr>
        <w:spacing w:line="276" w:lineRule="auto"/>
        <w:jc w:val="both"/>
        <w:rPr>
          <w:rFonts w:ascii="Calibri" w:eastAsiaTheme="minorHAnsi" w:hAnsi="Calibri" w:cs="Calibri"/>
          <w:b/>
          <w:bCs/>
          <w:noProof/>
          <w:color w:val="000000" w:themeColor="text1"/>
          <w:sz w:val="22"/>
          <w:szCs w:val="22"/>
          <w:lang w:eastAsia="en-US"/>
        </w:rPr>
      </w:pPr>
      <w:commentRangeStart w:id="6"/>
      <w:r w:rsidRPr="00A63EE9">
        <w:rPr>
          <w:rFonts w:ascii="Calibri" w:eastAsiaTheme="minorHAnsi" w:hAnsi="Calibri" w:cs="Calibri"/>
          <w:b/>
          <w:bCs/>
          <w:noProof/>
          <w:color w:val="000000" w:themeColor="text1"/>
          <w:sz w:val="22"/>
          <w:szCs w:val="22"/>
          <w:lang w:eastAsia="en-US"/>
        </w:rPr>
        <w:t>II. Informácie pre obchodných partnerov – odberateľov, ich zamestnancov a kontaktné osoby</w:t>
      </w:r>
    </w:p>
    <w:p w14:paraId="60AD0127"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Obchodná komunikácia a riadenie vzťahov s odberateľmi</w:t>
      </w:r>
    </w:p>
    <w:p w14:paraId="68122615"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Výkon odborných činností vo výstavbe, stavebný dozor a rozpočtovanie</w:t>
      </w:r>
    </w:p>
    <w:p w14:paraId="1B4BE992"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Realizácia stavebných, technických a remeselných zákaziek</w:t>
      </w:r>
    </w:p>
    <w:p w14:paraId="4A4C35C5"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Vedenie stavebného denníka</w:t>
      </w:r>
    </w:p>
    <w:p w14:paraId="68B79517"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Účasť vo verejnom obstarávaní a verejných zákazkách</w:t>
      </w:r>
    </w:p>
    <w:p w14:paraId="65DF7AFB" w14:textId="1DA7A50C"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Ekonomická agenda a spracovanie účtovných a daňových dokladov</w:t>
      </w:r>
    </w:p>
    <w:p w14:paraId="497DD10A"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Uplatnenie práv zo zodpovednosti za vady podľa Obchodného zákonníka</w:t>
      </w:r>
    </w:p>
    <w:p w14:paraId="7AC94F03"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Riadenie a vymáhanie pohľadávok</w:t>
      </w:r>
    </w:p>
    <w:p w14:paraId="17E912E3" w14:textId="77777777" w:rsidR="00A63EE9" w:rsidRPr="00A63EE9" w:rsidRDefault="00A63EE9" w:rsidP="00026B24">
      <w:pPr>
        <w:numPr>
          <w:ilvl w:val="0"/>
          <w:numId w:val="41"/>
        </w:numPr>
        <w:spacing w:line="276" w:lineRule="auto"/>
        <w:jc w:val="both"/>
        <w:rPr>
          <w:rFonts w:ascii="Calibri" w:eastAsiaTheme="minorHAnsi" w:hAnsi="Calibri" w:cs="Calibri"/>
          <w:noProof/>
          <w:color w:val="000000" w:themeColor="text1"/>
          <w:sz w:val="22"/>
          <w:szCs w:val="22"/>
          <w:lang w:eastAsia="en-US"/>
        </w:rPr>
      </w:pPr>
      <w:r w:rsidRPr="00A63EE9">
        <w:rPr>
          <w:rFonts w:ascii="Calibri" w:eastAsiaTheme="minorHAnsi" w:hAnsi="Calibri" w:cs="Calibri"/>
          <w:noProof/>
          <w:color w:val="000000" w:themeColor="text1"/>
          <w:sz w:val="22"/>
          <w:szCs w:val="22"/>
          <w:lang w:eastAsia="en-US"/>
        </w:rPr>
        <w:t>Uplatňovanie, preukazovanie a obhajoba právnych nárokov</w:t>
      </w:r>
    </w:p>
    <w:p w14:paraId="26E24B99" w14:textId="2EE37AA7" w:rsidR="00C41EF6" w:rsidRPr="00916E24" w:rsidRDefault="00A63EE9" w:rsidP="000C0DAB">
      <w:pPr>
        <w:numPr>
          <w:ilvl w:val="0"/>
          <w:numId w:val="41"/>
        </w:numPr>
        <w:spacing w:line="276" w:lineRule="auto"/>
        <w:jc w:val="both"/>
        <w:rPr>
          <w:rFonts w:ascii="Calibri" w:eastAsiaTheme="minorHAnsi" w:hAnsi="Calibri" w:cs="Calibri"/>
          <w:b/>
          <w:bCs/>
          <w:noProof/>
          <w:color w:val="000000" w:themeColor="text1"/>
          <w:sz w:val="22"/>
          <w:szCs w:val="22"/>
          <w:lang w:eastAsia="en-US"/>
        </w:rPr>
      </w:pPr>
      <w:r w:rsidRPr="00F47139">
        <w:rPr>
          <w:rFonts w:ascii="Calibri" w:eastAsiaTheme="minorHAnsi" w:hAnsi="Calibri" w:cs="Calibri"/>
          <w:noProof/>
          <w:color w:val="000000" w:themeColor="text1"/>
          <w:sz w:val="22"/>
          <w:szCs w:val="22"/>
          <w:lang w:eastAsia="en-US"/>
        </w:rPr>
        <w:t xml:space="preserve">Správa registratúry </w:t>
      </w:r>
    </w:p>
    <w:p w14:paraId="76FD13E2" w14:textId="682C3583" w:rsidR="00916E24" w:rsidRPr="00916E24" w:rsidRDefault="00916E24" w:rsidP="000C0DAB">
      <w:pPr>
        <w:numPr>
          <w:ilvl w:val="0"/>
          <w:numId w:val="41"/>
        </w:numPr>
        <w:spacing w:line="276" w:lineRule="auto"/>
        <w:jc w:val="both"/>
        <w:rPr>
          <w:rFonts w:ascii="Calibri" w:eastAsiaTheme="minorHAnsi" w:hAnsi="Calibri" w:cs="Calibri"/>
          <w:noProof/>
          <w:color w:val="000000" w:themeColor="text1"/>
          <w:sz w:val="22"/>
          <w:szCs w:val="22"/>
          <w:lang w:eastAsia="en-US"/>
        </w:rPr>
      </w:pPr>
      <w:r w:rsidRPr="00916E24">
        <w:rPr>
          <w:rFonts w:ascii="Calibri" w:eastAsiaTheme="minorHAnsi" w:hAnsi="Calibri" w:cs="Calibri"/>
          <w:noProof/>
          <w:color w:val="000000" w:themeColor="text1"/>
          <w:sz w:val="22"/>
          <w:szCs w:val="22"/>
          <w:lang w:eastAsia="en-US"/>
        </w:rPr>
        <w:t>Poučenie fyzických osôb s pravidlami bezpečnosti a ochrany zdravia pri práci</w:t>
      </w:r>
      <w:commentRangeEnd w:id="6"/>
      <w:r w:rsidR="00D12571">
        <w:rPr>
          <w:rStyle w:val="Odkaznakomentr"/>
        </w:rPr>
        <w:commentReference w:id="6"/>
      </w:r>
    </w:p>
    <w:p w14:paraId="0A170322" w14:textId="77777777" w:rsidR="00F47139" w:rsidRPr="00F47139" w:rsidRDefault="00F47139" w:rsidP="00F47139">
      <w:pPr>
        <w:spacing w:line="276" w:lineRule="auto"/>
        <w:ind w:left="360"/>
        <w:jc w:val="both"/>
        <w:rPr>
          <w:rFonts w:ascii="Calibri" w:eastAsiaTheme="minorHAnsi" w:hAnsi="Calibri" w:cs="Calibri"/>
          <w:b/>
          <w:bCs/>
          <w:noProof/>
          <w:color w:val="000000" w:themeColor="text1"/>
          <w:sz w:val="22"/>
          <w:szCs w:val="22"/>
          <w:lang w:eastAsia="en-US"/>
        </w:rPr>
      </w:pPr>
    </w:p>
    <w:p w14:paraId="0AC2E332" w14:textId="2D9777F9" w:rsidR="00C41EF6" w:rsidRPr="00C41EF6" w:rsidRDefault="00C41EF6" w:rsidP="00C41EF6">
      <w:pPr>
        <w:spacing w:line="276" w:lineRule="auto"/>
        <w:jc w:val="both"/>
        <w:rPr>
          <w:rFonts w:ascii="Calibri" w:eastAsiaTheme="minorHAnsi" w:hAnsi="Calibri" w:cs="Calibri"/>
          <w:b/>
          <w:bCs/>
          <w:noProof/>
          <w:color w:val="000000" w:themeColor="text1"/>
          <w:sz w:val="22"/>
          <w:szCs w:val="22"/>
          <w:lang w:eastAsia="en-US"/>
        </w:rPr>
      </w:pPr>
      <w:commentRangeStart w:id="7"/>
      <w:r w:rsidRPr="00C41EF6">
        <w:rPr>
          <w:rFonts w:ascii="Calibri" w:eastAsiaTheme="minorHAnsi" w:hAnsi="Calibri" w:cs="Calibri"/>
          <w:b/>
          <w:bCs/>
          <w:noProof/>
          <w:color w:val="000000" w:themeColor="text1"/>
          <w:sz w:val="22"/>
          <w:szCs w:val="22"/>
          <w:lang w:eastAsia="en-US"/>
        </w:rPr>
        <w:t>III. Informácie pre obchodných partnerov – dodávateľov, subdodávateľov, ich zamestnancov a kontaktné osoby</w:t>
      </w:r>
      <w:commentRangeEnd w:id="7"/>
      <w:r w:rsidR="00D12571">
        <w:rPr>
          <w:rStyle w:val="Odkaznakomentr"/>
        </w:rPr>
        <w:commentReference w:id="7"/>
      </w:r>
    </w:p>
    <w:p w14:paraId="7192B84C" w14:textId="77777777" w:rsidR="00C41EF6" w:rsidRPr="00C41EF6" w:rsidRDefault="00C41EF6" w:rsidP="00F47139">
      <w:pPr>
        <w:numPr>
          <w:ilvl w:val="0"/>
          <w:numId w:val="43"/>
        </w:numPr>
        <w:spacing w:line="276" w:lineRule="auto"/>
        <w:jc w:val="both"/>
        <w:rPr>
          <w:rFonts w:ascii="Calibri" w:eastAsiaTheme="minorHAnsi" w:hAnsi="Calibri" w:cs="Calibri"/>
          <w:noProof/>
          <w:color w:val="000000" w:themeColor="text1"/>
          <w:sz w:val="22"/>
          <w:szCs w:val="22"/>
          <w:lang w:eastAsia="en-US"/>
        </w:rPr>
      </w:pPr>
      <w:r w:rsidRPr="00C41EF6">
        <w:rPr>
          <w:rFonts w:ascii="Calibri" w:eastAsiaTheme="minorHAnsi" w:hAnsi="Calibri" w:cs="Calibri"/>
          <w:noProof/>
          <w:color w:val="000000" w:themeColor="text1"/>
          <w:sz w:val="22"/>
          <w:szCs w:val="22"/>
          <w:lang w:eastAsia="en-US"/>
        </w:rPr>
        <w:t>Komunikácia a riadenie zmluvných vzťahov s dodávateľmi a subdodávateľmi</w:t>
      </w:r>
    </w:p>
    <w:p w14:paraId="24B53239" w14:textId="76883825" w:rsidR="00C41EF6" w:rsidRPr="00C41EF6" w:rsidRDefault="00C41EF6" w:rsidP="00F47139">
      <w:pPr>
        <w:numPr>
          <w:ilvl w:val="0"/>
          <w:numId w:val="43"/>
        </w:numPr>
        <w:spacing w:line="276" w:lineRule="auto"/>
        <w:jc w:val="both"/>
        <w:rPr>
          <w:rFonts w:ascii="Calibri" w:eastAsiaTheme="minorHAnsi" w:hAnsi="Calibri" w:cs="Calibri"/>
          <w:noProof/>
          <w:color w:val="000000" w:themeColor="text1"/>
          <w:sz w:val="22"/>
          <w:szCs w:val="22"/>
          <w:lang w:eastAsia="en-US"/>
        </w:rPr>
      </w:pPr>
      <w:r w:rsidRPr="00C41EF6">
        <w:rPr>
          <w:rFonts w:ascii="Calibri" w:eastAsiaTheme="minorHAnsi" w:hAnsi="Calibri" w:cs="Calibri"/>
          <w:noProof/>
          <w:color w:val="000000" w:themeColor="text1"/>
          <w:sz w:val="22"/>
          <w:szCs w:val="22"/>
          <w:lang w:eastAsia="en-US"/>
        </w:rPr>
        <w:t>Ekonomická, účtovná a daňová agenda</w:t>
      </w:r>
    </w:p>
    <w:p w14:paraId="51BB510C" w14:textId="1DC3B64C" w:rsidR="00C41EF6" w:rsidRPr="003221BB" w:rsidRDefault="00C41EF6" w:rsidP="00F47139">
      <w:pPr>
        <w:numPr>
          <w:ilvl w:val="0"/>
          <w:numId w:val="43"/>
        </w:numPr>
        <w:spacing w:line="276" w:lineRule="auto"/>
        <w:jc w:val="both"/>
        <w:rPr>
          <w:rFonts w:ascii="Calibri" w:eastAsiaTheme="minorHAnsi" w:hAnsi="Calibri" w:cs="Calibri"/>
          <w:b/>
          <w:bCs/>
          <w:noProof/>
          <w:color w:val="000000" w:themeColor="text1"/>
          <w:sz w:val="22"/>
          <w:szCs w:val="22"/>
          <w:lang w:eastAsia="en-US"/>
        </w:rPr>
      </w:pPr>
      <w:r w:rsidRPr="00F47139">
        <w:rPr>
          <w:rFonts w:ascii="Calibri" w:eastAsiaTheme="minorHAnsi" w:hAnsi="Calibri" w:cs="Calibri"/>
          <w:noProof/>
          <w:color w:val="000000" w:themeColor="text1"/>
          <w:sz w:val="22"/>
          <w:szCs w:val="22"/>
          <w:lang w:eastAsia="en-US"/>
        </w:rPr>
        <w:t xml:space="preserve">Správa registratúry </w:t>
      </w:r>
    </w:p>
    <w:p w14:paraId="39A83BA4" w14:textId="1E67066A" w:rsidR="003221BB" w:rsidRPr="003221BB" w:rsidRDefault="003221BB" w:rsidP="00F47139">
      <w:pPr>
        <w:numPr>
          <w:ilvl w:val="0"/>
          <w:numId w:val="43"/>
        </w:numPr>
        <w:spacing w:line="276" w:lineRule="auto"/>
        <w:jc w:val="both"/>
        <w:rPr>
          <w:rFonts w:ascii="Calibri" w:eastAsiaTheme="minorHAnsi" w:hAnsi="Calibri" w:cs="Calibri"/>
          <w:noProof/>
          <w:color w:val="000000" w:themeColor="text1"/>
          <w:sz w:val="22"/>
          <w:szCs w:val="22"/>
          <w:lang w:eastAsia="en-US"/>
        </w:rPr>
      </w:pPr>
      <w:r w:rsidRPr="003221BB">
        <w:rPr>
          <w:rFonts w:ascii="Calibri" w:eastAsiaTheme="minorHAnsi" w:hAnsi="Calibri" w:cs="Calibri"/>
          <w:noProof/>
          <w:color w:val="000000" w:themeColor="text1"/>
          <w:sz w:val="22"/>
          <w:szCs w:val="22"/>
          <w:lang w:eastAsia="en-US"/>
        </w:rPr>
        <w:t>Poučenie ostatných fyzických osôb s pravidlami bezpečnosti a ochrany zdravia pri práci</w:t>
      </w:r>
    </w:p>
    <w:p w14:paraId="70E7C46E" w14:textId="77777777" w:rsidR="00F47139" w:rsidRPr="00F47139" w:rsidRDefault="00F47139" w:rsidP="00F47139">
      <w:pPr>
        <w:spacing w:line="276" w:lineRule="auto"/>
        <w:ind w:left="720"/>
        <w:jc w:val="both"/>
        <w:rPr>
          <w:rFonts w:ascii="Calibri" w:eastAsiaTheme="minorHAnsi" w:hAnsi="Calibri" w:cs="Calibri"/>
          <w:b/>
          <w:bCs/>
          <w:noProof/>
          <w:color w:val="000000" w:themeColor="text1"/>
          <w:sz w:val="22"/>
          <w:szCs w:val="22"/>
          <w:lang w:eastAsia="en-US"/>
        </w:rPr>
      </w:pPr>
    </w:p>
    <w:p w14:paraId="79003699" w14:textId="527AF2A4" w:rsidR="00C41EF6" w:rsidRPr="00C41EF6" w:rsidRDefault="00C41EF6" w:rsidP="00C41EF6">
      <w:pPr>
        <w:spacing w:line="276" w:lineRule="auto"/>
        <w:jc w:val="both"/>
        <w:rPr>
          <w:rFonts w:ascii="Calibri" w:eastAsiaTheme="minorHAnsi" w:hAnsi="Calibri" w:cs="Calibri"/>
          <w:b/>
          <w:bCs/>
          <w:noProof/>
          <w:color w:val="000000" w:themeColor="text1"/>
          <w:sz w:val="22"/>
          <w:szCs w:val="22"/>
          <w:lang w:eastAsia="en-US"/>
        </w:rPr>
      </w:pPr>
      <w:commentRangeStart w:id="8"/>
      <w:r w:rsidRPr="00C41EF6">
        <w:rPr>
          <w:rFonts w:ascii="Calibri" w:eastAsiaTheme="minorHAnsi" w:hAnsi="Calibri" w:cs="Calibri"/>
          <w:b/>
          <w:bCs/>
          <w:noProof/>
          <w:color w:val="000000" w:themeColor="text1"/>
          <w:sz w:val="22"/>
          <w:szCs w:val="22"/>
          <w:lang w:eastAsia="en-US"/>
        </w:rPr>
        <w:t>IV. Informácie pre návštevníkov firemného profilu na sociálnej sieti Facebook</w:t>
      </w:r>
    </w:p>
    <w:p w14:paraId="233C6F68" w14:textId="77777777" w:rsidR="00B20BA4" w:rsidRPr="00B20BA4" w:rsidRDefault="00B20BA4" w:rsidP="00B20BA4">
      <w:pPr>
        <w:pStyle w:val="IPHeading"/>
        <w:keepNext/>
        <w:numPr>
          <w:ilvl w:val="0"/>
          <w:numId w:val="46"/>
        </w:numPr>
        <w:spacing w:before="0" w:after="0" w:line="240" w:lineRule="auto"/>
        <w:rPr>
          <w:rFonts w:ascii="Calibri" w:hAnsi="Calibri" w:cs="Calibri"/>
          <w:b w:val="0"/>
          <w:bCs/>
          <w:sz w:val="22"/>
          <w:lang w:val="sk-SK"/>
        </w:rPr>
      </w:pPr>
      <w:r w:rsidRPr="00B20BA4">
        <w:rPr>
          <w:rFonts w:ascii="Calibri" w:hAnsi="Calibri" w:cs="Calibri"/>
          <w:b w:val="0"/>
          <w:bCs/>
          <w:sz w:val="22"/>
          <w:lang w:val="sk-SK"/>
        </w:rPr>
        <w:t>Správa firemného profilu na sociálnej sieti Facebook</w:t>
      </w:r>
      <w:commentRangeEnd w:id="8"/>
      <w:r w:rsidR="00D12571">
        <w:rPr>
          <w:rStyle w:val="Odkaznakomentr"/>
          <w:rFonts w:ascii="Times New Roman" w:eastAsia="Times New Roman" w:hAnsi="Times New Roman" w:cs="Times New Roman"/>
          <w:b w:val="0"/>
          <w:lang w:val="sk-SK" w:eastAsia="sk-SK"/>
        </w:rPr>
        <w:commentReference w:id="8"/>
      </w:r>
    </w:p>
    <w:p w14:paraId="03EA062F" w14:textId="77777777" w:rsidR="00C41EF6" w:rsidRPr="00B20BA4" w:rsidRDefault="00C41EF6" w:rsidP="00C41EF6">
      <w:pPr>
        <w:spacing w:line="276" w:lineRule="auto"/>
        <w:jc w:val="both"/>
        <w:rPr>
          <w:rFonts w:ascii="Calibri" w:eastAsiaTheme="minorHAnsi" w:hAnsi="Calibri" w:cs="Calibri"/>
          <w:bCs/>
          <w:noProof/>
          <w:color w:val="000000" w:themeColor="text1"/>
          <w:sz w:val="22"/>
          <w:szCs w:val="22"/>
          <w:lang w:eastAsia="en-US"/>
        </w:rPr>
      </w:pPr>
    </w:p>
    <w:p w14:paraId="70F2871E" w14:textId="6829C1DD" w:rsidR="00C41EF6" w:rsidRPr="00C41EF6" w:rsidRDefault="00C41EF6" w:rsidP="00C41EF6">
      <w:pPr>
        <w:spacing w:line="276" w:lineRule="auto"/>
        <w:jc w:val="both"/>
        <w:rPr>
          <w:rFonts w:ascii="Calibri" w:eastAsiaTheme="minorHAnsi" w:hAnsi="Calibri" w:cs="Calibri"/>
          <w:b/>
          <w:bCs/>
          <w:noProof/>
          <w:color w:val="000000" w:themeColor="text1"/>
          <w:sz w:val="22"/>
          <w:szCs w:val="22"/>
          <w:lang w:eastAsia="en-US"/>
        </w:rPr>
      </w:pPr>
      <w:commentRangeStart w:id="9"/>
      <w:r w:rsidRPr="00C41EF6">
        <w:rPr>
          <w:rFonts w:ascii="Calibri" w:eastAsiaTheme="minorHAnsi" w:hAnsi="Calibri" w:cs="Calibri"/>
          <w:b/>
          <w:bCs/>
          <w:noProof/>
          <w:color w:val="000000" w:themeColor="text1"/>
          <w:sz w:val="22"/>
          <w:szCs w:val="22"/>
          <w:lang w:eastAsia="en-US"/>
        </w:rPr>
        <w:t xml:space="preserve">V. </w:t>
      </w:r>
      <w:r w:rsidR="00C60959" w:rsidRPr="00C60959">
        <w:rPr>
          <w:rFonts w:ascii="Calibri" w:eastAsiaTheme="minorHAnsi" w:hAnsi="Calibri" w:cs="Calibri"/>
          <w:b/>
          <w:bCs/>
          <w:noProof/>
          <w:color w:val="000000" w:themeColor="text1"/>
          <w:sz w:val="22"/>
          <w:szCs w:val="22"/>
          <w:lang w:eastAsia="en-US"/>
        </w:rPr>
        <w:t>Informácie pre dotknuté osoby, ktoré si uplatňujú svoje práva</w:t>
      </w:r>
    </w:p>
    <w:p w14:paraId="29A75475" w14:textId="6CECA6B8" w:rsidR="00C60959" w:rsidRDefault="00C60959" w:rsidP="00C60959">
      <w:pPr>
        <w:spacing w:line="276" w:lineRule="auto"/>
        <w:ind w:left="284"/>
        <w:jc w:val="both"/>
        <w:rPr>
          <w:rFonts w:ascii="Calibri" w:eastAsiaTheme="minorHAnsi" w:hAnsi="Calibri" w:cs="Calibri"/>
          <w:noProof/>
          <w:color w:val="000000" w:themeColor="text1"/>
          <w:sz w:val="22"/>
          <w:szCs w:val="22"/>
          <w:lang w:eastAsia="en-US"/>
        </w:rPr>
      </w:pPr>
      <w:r>
        <w:rPr>
          <w:rFonts w:ascii="Calibri" w:eastAsiaTheme="minorHAnsi" w:hAnsi="Calibri" w:cs="Calibri"/>
          <w:noProof/>
          <w:color w:val="000000" w:themeColor="text1"/>
          <w:sz w:val="22"/>
          <w:szCs w:val="22"/>
          <w:lang w:eastAsia="en-US"/>
        </w:rPr>
        <w:t xml:space="preserve">1. </w:t>
      </w:r>
      <w:r w:rsidRPr="00C60959">
        <w:rPr>
          <w:rFonts w:ascii="Calibri" w:eastAsiaTheme="minorHAnsi" w:hAnsi="Calibri" w:cs="Calibri"/>
          <w:noProof/>
          <w:color w:val="000000" w:themeColor="text1"/>
          <w:sz w:val="22"/>
          <w:szCs w:val="22"/>
          <w:lang w:eastAsia="en-US"/>
        </w:rPr>
        <w:t>Uplatňovanie a vybavovanie práv dotknutých osôb</w:t>
      </w:r>
      <w:commentRangeEnd w:id="9"/>
      <w:r w:rsidR="00D12571">
        <w:rPr>
          <w:rStyle w:val="Odkaznakomentr"/>
        </w:rPr>
        <w:commentReference w:id="9"/>
      </w:r>
    </w:p>
    <w:p w14:paraId="709E7497" w14:textId="77777777" w:rsidR="00C60959" w:rsidRPr="00D518F1" w:rsidRDefault="00C60959" w:rsidP="00C60959">
      <w:pPr>
        <w:spacing w:line="276" w:lineRule="auto"/>
        <w:ind w:left="284"/>
        <w:jc w:val="both"/>
        <w:rPr>
          <w:rFonts w:ascii="Calibri" w:eastAsiaTheme="minorHAnsi" w:hAnsi="Calibri" w:cs="Calibri"/>
          <w:noProof/>
          <w:color w:val="000000" w:themeColor="text1"/>
          <w:sz w:val="22"/>
          <w:szCs w:val="22"/>
          <w:lang w:eastAsia="en-US"/>
        </w:rPr>
      </w:pPr>
    </w:p>
    <w:p w14:paraId="1CBF39F3" w14:textId="77777777" w:rsidR="00817493" w:rsidRPr="00D518F1" w:rsidRDefault="00817493" w:rsidP="003147F8">
      <w:pPr>
        <w:spacing w:line="276" w:lineRule="auto"/>
        <w:jc w:val="both"/>
        <w:rPr>
          <w:rFonts w:ascii="Calibri" w:hAnsi="Calibri" w:cs="Calibri"/>
          <w:bCs/>
          <w:noProof/>
          <w:sz w:val="22"/>
          <w:szCs w:val="22"/>
        </w:rPr>
      </w:pPr>
      <w:r w:rsidRPr="00D518F1">
        <w:rPr>
          <w:rFonts w:ascii="Calibri" w:hAnsi="Calibri" w:cs="Calibri"/>
          <w:b/>
          <w:noProof/>
          <w:sz w:val="22"/>
          <w:szCs w:val="22"/>
          <w:u w:val="single"/>
        </w:rPr>
        <w:t xml:space="preserve">ZABEZPEČENIE A OCHRANA OSOBNÝCH ÚDAJOV:  </w:t>
      </w:r>
    </w:p>
    <w:p w14:paraId="6F1EE8C8"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sz w:val="22"/>
          <w:szCs w:val="22"/>
        </w:rPr>
        <w:t xml:space="preserve">Prevádzkovateľ prijal všetky primerané technické a organizačné opatrenia, ktorých cieľom je zabezpečiť ochranu spracúvaných osobných údajov pred neoprávneným prístupom, zmenou, zničením, stratou alebo iným neoprávneným spracúvaním. Tieto opatrenia sú navrhnuté s ohľadom na charakter, rozsah, kontext a účel spracúvania, ako aj riziká pre práva a slobody dotknutých osôb. </w:t>
      </w:r>
    </w:p>
    <w:p w14:paraId="0FD521C4"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sz w:val="22"/>
          <w:szCs w:val="22"/>
        </w:rPr>
        <w:t>Prevádzkovateľ je zároveň povinný bez zbytočného odkladu oznámiť závažné bezpečnostné incidenty dozornému orgánu v súlade s článkom 33 GDPR.</w:t>
      </w:r>
    </w:p>
    <w:p w14:paraId="7E7D1F43" w14:textId="77777777" w:rsidR="00817493" w:rsidRPr="00D518F1" w:rsidRDefault="00817493" w:rsidP="003147F8">
      <w:pPr>
        <w:spacing w:line="276" w:lineRule="auto"/>
        <w:jc w:val="both"/>
        <w:rPr>
          <w:rFonts w:ascii="Calibri" w:hAnsi="Calibri" w:cs="Calibri"/>
          <w:noProof/>
          <w:sz w:val="22"/>
          <w:szCs w:val="22"/>
        </w:rPr>
      </w:pPr>
    </w:p>
    <w:p w14:paraId="21253CFC" w14:textId="77777777" w:rsidR="00817493" w:rsidRPr="00D518F1" w:rsidRDefault="00817493" w:rsidP="003147F8">
      <w:pPr>
        <w:spacing w:line="276" w:lineRule="auto"/>
        <w:jc w:val="both"/>
        <w:rPr>
          <w:rFonts w:ascii="Calibri" w:hAnsi="Calibri" w:cs="Calibri"/>
          <w:b/>
          <w:noProof/>
          <w:sz w:val="22"/>
          <w:szCs w:val="22"/>
          <w:u w:val="single"/>
        </w:rPr>
      </w:pPr>
      <w:r w:rsidRPr="00D518F1">
        <w:rPr>
          <w:rFonts w:ascii="Calibri" w:hAnsi="Calibri" w:cs="Calibri"/>
          <w:b/>
          <w:noProof/>
          <w:sz w:val="22"/>
          <w:szCs w:val="22"/>
          <w:u w:val="single"/>
        </w:rPr>
        <w:t>VAŠE PRÁVA V SÚVISLOSTI S OCHRANOU OSOBNÝCH ÚDAJOV:</w:t>
      </w:r>
    </w:p>
    <w:p w14:paraId="2CA15BE6" w14:textId="77777777" w:rsidR="00817493" w:rsidRPr="00D518F1" w:rsidRDefault="00817493" w:rsidP="003147F8">
      <w:pPr>
        <w:autoSpaceDE w:val="0"/>
        <w:autoSpaceDN w:val="0"/>
        <w:adjustRightInd w:val="0"/>
        <w:spacing w:line="276" w:lineRule="auto"/>
        <w:jc w:val="both"/>
        <w:rPr>
          <w:rFonts w:ascii="Calibri" w:hAnsi="Calibri" w:cs="Calibri"/>
          <w:b/>
          <w:bCs/>
          <w:noProof/>
          <w:sz w:val="22"/>
          <w:szCs w:val="22"/>
        </w:rPr>
      </w:pPr>
      <w:r w:rsidRPr="00D518F1">
        <w:rPr>
          <w:rFonts w:ascii="Calibri" w:hAnsi="Calibri" w:cs="Calibri"/>
          <w:b/>
          <w:bCs/>
          <w:noProof/>
          <w:sz w:val="22"/>
          <w:szCs w:val="22"/>
        </w:rPr>
        <w:t>Spôsob a form</w:t>
      </w:r>
      <w:r>
        <w:rPr>
          <w:rFonts w:ascii="Calibri" w:hAnsi="Calibri" w:cs="Calibri"/>
          <w:b/>
          <w:bCs/>
          <w:noProof/>
          <w:sz w:val="22"/>
          <w:szCs w:val="22"/>
        </w:rPr>
        <w:t>a</w:t>
      </w:r>
      <w:r w:rsidRPr="00D518F1">
        <w:rPr>
          <w:rFonts w:ascii="Calibri" w:hAnsi="Calibri" w:cs="Calibri"/>
          <w:b/>
          <w:bCs/>
          <w:noProof/>
          <w:sz w:val="22"/>
          <w:szCs w:val="22"/>
        </w:rPr>
        <w:t xml:space="preserve"> spätnej reakcie: </w:t>
      </w:r>
    </w:p>
    <w:p w14:paraId="454F63EA" w14:textId="77777777" w:rsidR="00817493" w:rsidRPr="00D518F1" w:rsidRDefault="00817493" w:rsidP="003147F8">
      <w:pPr>
        <w:autoSpaceDE w:val="0"/>
        <w:autoSpaceDN w:val="0"/>
        <w:adjustRightInd w:val="0"/>
        <w:spacing w:line="276" w:lineRule="auto"/>
        <w:jc w:val="both"/>
        <w:rPr>
          <w:rFonts w:ascii="Calibri" w:hAnsi="Calibri" w:cs="Calibri"/>
          <w:bCs/>
          <w:noProof/>
          <w:sz w:val="22"/>
          <w:szCs w:val="22"/>
        </w:rPr>
      </w:pPr>
      <w:r w:rsidRPr="00D518F1">
        <w:rPr>
          <w:rFonts w:ascii="Calibri" w:hAnsi="Calibri" w:cs="Calibri"/>
          <w:b/>
          <w:bCs/>
          <w:noProof/>
          <w:sz w:val="22"/>
          <w:szCs w:val="22"/>
        </w:rPr>
        <w:tab/>
      </w:r>
      <w:r w:rsidRPr="00D518F1">
        <w:rPr>
          <w:rFonts w:ascii="Calibri" w:hAnsi="Calibri" w:cs="Calibri"/>
          <w:bCs/>
          <w:noProof/>
          <w:sz w:val="22"/>
          <w:szCs w:val="22"/>
        </w:rPr>
        <w:t>Odpovede na žiadosti a informácie sa poskytujú v takej forme, v akej bola žiadosť podaná (písomne, elektronicky alebo ústne), pokiaľ dotknutá osoba nepožiadala o iný spôsob. Ústne poskytovanie informácií môže byť podmienené preukázaním totožnosti dotknutej osoby.</w:t>
      </w:r>
    </w:p>
    <w:p w14:paraId="11B8EE4A" w14:textId="77777777" w:rsidR="00817493" w:rsidRPr="00D518F1" w:rsidRDefault="00817493" w:rsidP="003147F8">
      <w:pPr>
        <w:autoSpaceDE w:val="0"/>
        <w:autoSpaceDN w:val="0"/>
        <w:adjustRightInd w:val="0"/>
        <w:spacing w:line="276" w:lineRule="auto"/>
        <w:jc w:val="both"/>
        <w:rPr>
          <w:rFonts w:ascii="Calibri" w:hAnsi="Calibri" w:cs="Calibri"/>
          <w:bCs/>
          <w:noProof/>
          <w:sz w:val="22"/>
          <w:szCs w:val="22"/>
        </w:rPr>
      </w:pPr>
      <w:r w:rsidRPr="00D518F1">
        <w:rPr>
          <w:rFonts w:ascii="Calibri" w:hAnsi="Calibri" w:cs="Calibri"/>
          <w:bCs/>
          <w:noProof/>
          <w:sz w:val="22"/>
          <w:szCs w:val="22"/>
        </w:rPr>
        <w:t>Ak má Prevádzkovateľ oprávnené pochybnosti o totožnosti fyzickej osoby, ktorá žiadosť podáva, je oprávnený požiadať o poskytnutie dodatočných informácií potrebných na overenie jej totožnosti, a to výlučne v rozsahu nevyhnutnom na ochranu osobných údajov.</w:t>
      </w:r>
    </w:p>
    <w:p w14:paraId="7E9A3E08" w14:textId="77777777" w:rsidR="00817493" w:rsidRPr="00D518F1" w:rsidRDefault="00817493" w:rsidP="003147F8">
      <w:pPr>
        <w:autoSpaceDE w:val="0"/>
        <w:autoSpaceDN w:val="0"/>
        <w:adjustRightInd w:val="0"/>
        <w:spacing w:line="276" w:lineRule="auto"/>
        <w:jc w:val="both"/>
        <w:rPr>
          <w:rFonts w:ascii="Calibri" w:hAnsi="Calibri" w:cs="Calibri"/>
          <w:bCs/>
          <w:noProof/>
          <w:sz w:val="22"/>
          <w:szCs w:val="22"/>
        </w:rPr>
      </w:pPr>
      <w:r w:rsidRPr="00D518F1">
        <w:rPr>
          <w:rFonts w:ascii="Calibri" w:hAnsi="Calibri" w:cs="Calibri"/>
          <w:bCs/>
          <w:noProof/>
          <w:sz w:val="22"/>
          <w:szCs w:val="22"/>
        </w:rPr>
        <w:t>Z dôvodu zabezpečenia ochrany osobných údajov je v prípadoch, v ktorých dochádza k sprístupňovaniu osobných údajov, spravidla vhodnejšie vybavovať žiadosti písomne do vlastných rúk, aby sa predišlo neoprávnenému sprístupneniu údajov tretej osobe.</w:t>
      </w:r>
    </w:p>
    <w:p w14:paraId="7E4ABF19"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14922E93" w14:textId="77777777" w:rsidR="00817493" w:rsidRPr="00D518F1" w:rsidRDefault="00817493" w:rsidP="003147F8">
      <w:pPr>
        <w:autoSpaceDE w:val="0"/>
        <w:autoSpaceDN w:val="0"/>
        <w:adjustRightInd w:val="0"/>
        <w:spacing w:line="276" w:lineRule="auto"/>
        <w:jc w:val="both"/>
        <w:rPr>
          <w:rFonts w:ascii="Calibri" w:hAnsi="Calibri" w:cs="Calibri"/>
          <w:b/>
          <w:bCs/>
          <w:noProof/>
          <w:sz w:val="22"/>
          <w:szCs w:val="22"/>
        </w:rPr>
      </w:pPr>
      <w:r w:rsidRPr="00D518F1">
        <w:rPr>
          <w:rFonts w:ascii="Calibri" w:hAnsi="Calibri" w:cs="Calibri"/>
          <w:b/>
          <w:bCs/>
          <w:noProof/>
          <w:sz w:val="22"/>
          <w:szCs w:val="22"/>
        </w:rPr>
        <w:t>Lehot</w:t>
      </w:r>
      <w:r>
        <w:rPr>
          <w:rFonts w:ascii="Calibri" w:hAnsi="Calibri" w:cs="Calibri"/>
          <w:b/>
          <w:bCs/>
          <w:noProof/>
          <w:sz w:val="22"/>
          <w:szCs w:val="22"/>
        </w:rPr>
        <w:t>a</w:t>
      </w:r>
      <w:r w:rsidRPr="00D518F1">
        <w:rPr>
          <w:rFonts w:ascii="Calibri" w:hAnsi="Calibri" w:cs="Calibri"/>
          <w:b/>
          <w:bCs/>
          <w:noProof/>
          <w:sz w:val="22"/>
          <w:szCs w:val="22"/>
        </w:rPr>
        <w:t xml:space="preserve"> na vybavenie žiadosti: </w:t>
      </w:r>
    </w:p>
    <w:p w14:paraId="4711870F"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b/>
          <w:bCs/>
          <w:noProof/>
          <w:sz w:val="22"/>
          <w:szCs w:val="22"/>
        </w:rPr>
        <w:tab/>
      </w:r>
      <w:r w:rsidRPr="00D518F1">
        <w:rPr>
          <w:rFonts w:ascii="Calibri" w:hAnsi="Calibri" w:cs="Calibri"/>
          <w:bCs/>
          <w:noProof/>
          <w:sz w:val="22"/>
          <w:szCs w:val="22"/>
        </w:rPr>
        <w:t>V z</w:t>
      </w:r>
      <w:r w:rsidRPr="00D518F1">
        <w:rPr>
          <w:rFonts w:ascii="Calibri" w:hAnsi="Calibri" w:cs="Calibri"/>
          <w:noProof/>
          <w:sz w:val="22"/>
          <w:szCs w:val="22"/>
        </w:rPr>
        <w:t>mysle § 29 ods. 3 ZOOÚ je lehota na vybavovanie žiadosti dotknutých osôb jednomesačná od doručenia žiadosti. Lehotu je možné predĺžiť v odôvodnených prípadoch s ohľadom na komplexnosť a počet žiadostí o ďalšie dva mesiace, a to aj opakovane. O každom takomto predĺžení musí byť dotknutá osoba informovaná spolu s dôvodmi predĺženia lehoty. Ako objektívny dôvod  predĺženia lehoty možno podľa zákona považovať napríklad situáciu, keď zamestnávateľ vyžiada od dotknutej osoby doplnenie nejakých informácií k posúdeniu a vybaveniu jej žiadosti, pričom doplnenie požadovaných informácií nebude vybavené obratom. Rovnako tak výskyt bezpečnostných incidentov, ktoré na istý čas paralyzovali informačné systémy zamestnávateľa a pod.</w:t>
      </w:r>
    </w:p>
    <w:p w14:paraId="06771322"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2125BA2C" w14:textId="77777777" w:rsidR="00817493" w:rsidRPr="00D518F1" w:rsidRDefault="00817493" w:rsidP="003147F8">
      <w:pPr>
        <w:autoSpaceDE w:val="0"/>
        <w:autoSpaceDN w:val="0"/>
        <w:adjustRightInd w:val="0"/>
        <w:spacing w:line="276" w:lineRule="auto"/>
        <w:jc w:val="both"/>
        <w:rPr>
          <w:rFonts w:ascii="Calibri" w:hAnsi="Calibri" w:cs="Calibri"/>
          <w:b/>
          <w:bCs/>
          <w:noProof/>
          <w:sz w:val="22"/>
          <w:szCs w:val="22"/>
        </w:rPr>
      </w:pPr>
      <w:r w:rsidRPr="00D518F1">
        <w:rPr>
          <w:rFonts w:ascii="Calibri" w:hAnsi="Calibri" w:cs="Calibri"/>
          <w:b/>
          <w:noProof/>
          <w:sz w:val="22"/>
          <w:szCs w:val="22"/>
        </w:rPr>
        <w:t xml:space="preserve"> </w:t>
      </w:r>
      <w:r w:rsidRPr="00D518F1">
        <w:rPr>
          <w:rFonts w:ascii="Calibri" w:hAnsi="Calibri" w:cs="Calibri"/>
          <w:b/>
          <w:bCs/>
          <w:noProof/>
          <w:sz w:val="22"/>
          <w:szCs w:val="22"/>
        </w:rPr>
        <w:t>Transparentn</w:t>
      </w:r>
      <w:r>
        <w:rPr>
          <w:rFonts w:ascii="Calibri" w:hAnsi="Calibri" w:cs="Calibri"/>
          <w:b/>
          <w:bCs/>
          <w:noProof/>
          <w:sz w:val="22"/>
          <w:szCs w:val="22"/>
        </w:rPr>
        <w:t>á</w:t>
      </w:r>
      <w:r w:rsidRPr="00D518F1">
        <w:rPr>
          <w:rFonts w:ascii="Calibri" w:hAnsi="Calibri" w:cs="Calibri"/>
          <w:b/>
          <w:bCs/>
          <w:noProof/>
          <w:sz w:val="22"/>
          <w:szCs w:val="22"/>
        </w:rPr>
        <w:t xml:space="preserve"> informáci</w:t>
      </w:r>
      <w:r>
        <w:rPr>
          <w:rFonts w:ascii="Calibri" w:hAnsi="Calibri" w:cs="Calibri"/>
          <w:b/>
          <w:bCs/>
          <w:noProof/>
          <w:sz w:val="22"/>
          <w:szCs w:val="22"/>
        </w:rPr>
        <w:t>a</w:t>
      </w:r>
      <w:r w:rsidRPr="00D518F1">
        <w:rPr>
          <w:rFonts w:ascii="Calibri" w:hAnsi="Calibri" w:cs="Calibri"/>
          <w:b/>
          <w:bCs/>
          <w:noProof/>
          <w:sz w:val="22"/>
          <w:szCs w:val="22"/>
        </w:rPr>
        <w:t xml:space="preserve"> o zavedení a výške poplatkov:</w:t>
      </w:r>
    </w:p>
    <w:p w14:paraId="3F63F404"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Za vybavenie žiadostí a poskytnutie informácií je Prevádzkovateľ oprávnený požadovať od žiadateľa poplatky s tým spojené. Žiadosti dotknutej osoby a informácie sa primárne vybavujú, resp. poskytujú bezodplatne. Primeraný poplatok zohľadňujúci administratívne náklady možno požadovať za druhú a ďalšiu kópiu dokumentov, ktorými zamestnávateľ plní žiadosť dotknutej osoby. Rovnako poplatok možno zaviesť aj za administratívne náklady na vybavenie žiadosti, ktorá je zjavne neopodstatnená alebo neprimeraná, najmä pre jej opakujúcu sa povahu. Zjavnú neopodstatnenosť alebo neprimeranosť žiadosti preukazuje Prevádzkovateľ. Opakujúca sa povaha žiadosti je taká, ktorá sa týka tých istých osobných údajov ako aj toho istého uplatňovaného práva. Opakujúcu povahu žiadosti teda nemá žiadosť podaná napríklad k právu na prístup k osobným údajom, a potom žiadosť podaná k právu na výmaz tých údajov, ktorých spracúvanie bolo zistené na základe žiadosti o právo na prístup.</w:t>
      </w:r>
    </w:p>
    <w:p w14:paraId="7895029C"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07920D9E"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b/>
          <w:bCs/>
          <w:noProof/>
          <w:sz w:val="22"/>
          <w:szCs w:val="22"/>
        </w:rPr>
        <w:t xml:space="preserve">Vhodné opatrenia na uplatňovanie práv dotknutej osoby </w:t>
      </w:r>
      <w:r w:rsidRPr="00D518F1">
        <w:rPr>
          <w:rFonts w:ascii="Calibri" w:hAnsi="Calibri" w:cs="Calibri"/>
          <w:b/>
          <w:noProof/>
          <w:sz w:val="22"/>
          <w:szCs w:val="22"/>
        </w:rPr>
        <w:t>a opatrenia uľahčujúce výkon jej práv.</w:t>
      </w:r>
      <w:r w:rsidRPr="00D518F1">
        <w:rPr>
          <w:rFonts w:ascii="Calibri" w:hAnsi="Calibri" w:cs="Calibri"/>
          <w:noProof/>
          <w:sz w:val="22"/>
          <w:szCs w:val="22"/>
        </w:rPr>
        <w:t xml:space="preserve"> </w:t>
      </w:r>
    </w:p>
    <w:p w14:paraId="09210C17"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 xml:space="preserve">Prevádzkovateľ si vyhradzuje právo vybaviť žiadosti online, pokiaľ túto možnosť uzná za najvhodnejšiu. </w:t>
      </w:r>
    </w:p>
    <w:p w14:paraId="53D98FD8"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5C7021DE" w14:textId="77777777" w:rsidR="00817493" w:rsidRPr="00D518F1" w:rsidRDefault="00817493" w:rsidP="003147F8">
      <w:pPr>
        <w:autoSpaceDE w:val="0"/>
        <w:autoSpaceDN w:val="0"/>
        <w:adjustRightInd w:val="0"/>
        <w:spacing w:line="276" w:lineRule="auto"/>
        <w:jc w:val="both"/>
        <w:rPr>
          <w:rFonts w:ascii="Calibri" w:hAnsi="Calibri" w:cs="Calibri"/>
          <w:b/>
          <w:noProof/>
          <w:sz w:val="22"/>
          <w:szCs w:val="22"/>
        </w:rPr>
      </w:pPr>
      <w:r w:rsidRPr="00D518F1">
        <w:rPr>
          <w:rFonts w:ascii="Calibri" w:hAnsi="Calibri" w:cs="Calibri"/>
          <w:b/>
          <w:noProof/>
          <w:sz w:val="22"/>
          <w:szCs w:val="22"/>
        </w:rPr>
        <w:t>Výpočet práv, ktoré právna úprava v oblasti ochrany osobných údajov priznáva dotknutým osobám:</w:t>
      </w:r>
    </w:p>
    <w:p w14:paraId="54D017AA"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b/>
          <w:noProof/>
          <w:sz w:val="22"/>
          <w:szCs w:val="22"/>
        </w:rPr>
        <w:tab/>
      </w:r>
      <w:r w:rsidRPr="00D518F1">
        <w:rPr>
          <w:rFonts w:ascii="Calibri" w:hAnsi="Calibri" w:cs="Calibri"/>
          <w:noProof/>
          <w:sz w:val="22"/>
          <w:szCs w:val="22"/>
        </w:rPr>
        <w:t xml:space="preserve">Tento výpočet práv je aplikovateľný, a dotknutá osoba si môže tieto práva u Prevádzkovateľa uplatňovať len za splnenia zákonných  podmienok, ktoré sú ďalej v texte bližšie špecifikované.  </w:t>
      </w:r>
    </w:p>
    <w:p w14:paraId="4E28C2AD" w14:textId="77777777" w:rsidR="00817493" w:rsidRPr="00D518F1" w:rsidRDefault="00817493" w:rsidP="003147F8">
      <w:pPr>
        <w:autoSpaceDE w:val="0"/>
        <w:autoSpaceDN w:val="0"/>
        <w:adjustRightInd w:val="0"/>
        <w:spacing w:line="276" w:lineRule="auto"/>
        <w:jc w:val="center"/>
        <w:rPr>
          <w:rFonts w:ascii="Calibri" w:hAnsi="Calibri" w:cs="Calibri"/>
          <w:b/>
          <w:noProof/>
          <w:sz w:val="22"/>
          <w:szCs w:val="22"/>
        </w:rPr>
      </w:pPr>
    </w:p>
    <w:p w14:paraId="0CC15299"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Právo na prístup</w:t>
      </w:r>
    </w:p>
    <w:p w14:paraId="6F8A72B3" w14:textId="77777777" w:rsidR="00817493" w:rsidRPr="00D518F1" w:rsidRDefault="00817493" w:rsidP="003147F8">
      <w:pPr>
        <w:autoSpaceDE w:val="0"/>
        <w:autoSpaceDN w:val="0"/>
        <w:adjustRightInd w:val="0"/>
        <w:spacing w:line="276" w:lineRule="auto"/>
        <w:contextualSpacing/>
        <w:jc w:val="both"/>
        <w:rPr>
          <w:rFonts w:ascii="Calibri" w:hAnsi="Calibri" w:cs="Calibri"/>
          <w:noProof/>
          <w:sz w:val="22"/>
          <w:szCs w:val="22"/>
        </w:rPr>
      </w:pPr>
      <w:r w:rsidRPr="00D518F1">
        <w:rPr>
          <w:rFonts w:ascii="Calibri" w:hAnsi="Calibri" w:cs="Calibri"/>
          <w:noProof/>
          <w:sz w:val="22"/>
          <w:szCs w:val="22"/>
        </w:rPr>
        <w:tab/>
        <w:t>Dotknutá osoba má právo získať od Prevádzkovateľa potvrdenie o tom, či sa spracúvajú osobné údaje, ktoré sa jej týkajú, a ak tomu tak je, má právo získať prístup k týmto osobným údajom a informácie uvedené v informačnej povinnosti.</w:t>
      </w:r>
    </w:p>
    <w:p w14:paraId="2D5F22EE"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Prevádzkovateľ poskytne kópiu osobných údajov, ktoré sa spracúvajú. Za akékoľvek ďalšie kópie, o ktoré dotknutá osoba požiada, môže Prevádzkovateľ účtovať primeraný poplatok zodpovedajúci administratívnym nákladom. Ak dotknutá osoba podala žiadosť elektronickými prostriedkami, informácie sa poskytnú v bežne používanej elektronickej podobe, pokiaľ dotknutá osoba nepožiadala o iný spôsob. Uplatnené právo získať kópiu o osobných údajoch nesmie mať nepriaznivé dôsledky na práva a slobody iných.</w:t>
      </w:r>
    </w:p>
    <w:p w14:paraId="35CBDF80"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6949FF93"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Právo na opravu</w:t>
      </w:r>
    </w:p>
    <w:p w14:paraId="56DE8E95"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Dotknutá osoba má právo na to, aby Prevádzkovateľ bez zbytočného odkladu opravil nesprávne osobné údaje, ktoré sa jej týkajú. So zreteľom na účely spracúvania má dotknutá osoba právo na doplnenie neúplných osobných údajov, a to aj prostredníctvom poskytnutia doplnkového vyhlásenia.</w:t>
      </w:r>
    </w:p>
    <w:p w14:paraId="3310BE59" w14:textId="77777777" w:rsidR="00817493" w:rsidRPr="00D518F1" w:rsidRDefault="00817493" w:rsidP="003147F8">
      <w:pPr>
        <w:autoSpaceDE w:val="0"/>
        <w:autoSpaceDN w:val="0"/>
        <w:adjustRightInd w:val="0"/>
        <w:spacing w:line="276" w:lineRule="auto"/>
        <w:jc w:val="both"/>
        <w:rPr>
          <w:rFonts w:ascii="Calibri" w:hAnsi="Calibri" w:cs="Calibri"/>
          <w:b/>
          <w:noProof/>
          <w:sz w:val="22"/>
          <w:szCs w:val="22"/>
        </w:rPr>
      </w:pPr>
    </w:p>
    <w:p w14:paraId="24633C78"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 xml:space="preserve">Právo na výmaz </w:t>
      </w:r>
      <w:r w:rsidRPr="00D518F1">
        <w:rPr>
          <w:rFonts w:ascii="Calibri" w:hAnsi="Calibri" w:cs="Calibri"/>
          <w:b/>
          <w:noProof/>
        </w:rPr>
        <w:t>(právo byť zabudnutý)</w:t>
      </w:r>
    </w:p>
    <w:p w14:paraId="0E137CCC" w14:textId="77777777" w:rsidR="00817493" w:rsidRPr="00D518F1" w:rsidRDefault="00817493" w:rsidP="003147F8">
      <w:pPr>
        <w:autoSpaceDE w:val="0"/>
        <w:autoSpaceDN w:val="0"/>
        <w:adjustRightInd w:val="0"/>
        <w:spacing w:line="276" w:lineRule="auto"/>
        <w:ind w:left="426"/>
        <w:jc w:val="both"/>
        <w:rPr>
          <w:rFonts w:ascii="Calibri" w:hAnsi="Calibri" w:cs="Calibri"/>
          <w:noProof/>
          <w:sz w:val="22"/>
          <w:szCs w:val="22"/>
        </w:rPr>
      </w:pPr>
      <w:r w:rsidRPr="00D518F1">
        <w:rPr>
          <w:rFonts w:ascii="Calibri" w:hAnsi="Calibri" w:cs="Calibri"/>
          <w:noProof/>
          <w:sz w:val="22"/>
          <w:szCs w:val="22"/>
        </w:rPr>
        <w:tab/>
        <w:t>Prevádzkovateľ je povinný bez zbytočného odkladu vymazať osobné údaje, ak dotknutá</w:t>
      </w:r>
    </w:p>
    <w:p w14:paraId="1CA7503D"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 xml:space="preserve">osoba uplatnila právo na výmaz, a ak: </w:t>
      </w:r>
    </w:p>
    <w:p w14:paraId="59BDFB7E" w14:textId="77777777" w:rsidR="00817493" w:rsidRPr="00D518F1" w:rsidRDefault="00817493" w:rsidP="003147F8">
      <w:pPr>
        <w:pStyle w:val="Odsekzoznamu"/>
        <w:numPr>
          <w:ilvl w:val="0"/>
          <w:numId w:val="6"/>
        </w:numPr>
        <w:autoSpaceDE w:val="0"/>
        <w:autoSpaceDN w:val="0"/>
        <w:adjustRightInd w:val="0"/>
        <w:spacing w:line="276" w:lineRule="auto"/>
        <w:jc w:val="both"/>
        <w:rPr>
          <w:rFonts w:ascii="Calibri" w:hAnsi="Calibri" w:cs="Calibri"/>
          <w:noProof/>
        </w:rPr>
      </w:pPr>
      <w:r w:rsidRPr="00D518F1">
        <w:rPr>
          <w:rFonts w:ascii="Calibri" w:hAnsi="Calibri" w:cs="Calibri"/>
          <w:noProof/>
        </w:rPr>
        <w:t>osobné údaje už nie sú potrebné na účel, na ktorý sa získali alebo inak spracúvali,</w:t>
      </w:r>
    </w:p>
    <w:p w14:paraId="6865E79D" w14:textId="77777777" w:rsidR="00817493" w:rsidRPr="00D518F1" w:rsidRDefault="00817493" w:rsidP="003147F8">
      <w:pPr>
        <w:pStyle w:val="Odsekzoznamu"/>
        <w:numPr>
          <w:ilvl w:val="0"/>
          <w:numId w:val="6"/>
        </w:numPr>
        <w:autoSpaceDE w:val="0"/>
        <w:autoSpaceDN w:val="0"/>
        <w:adjustRightInd w:val="0"/>
        <w:spacing w:line="276" w:lineRule="auto"/>
        <w:jc w:val="both"/>
        <w:rPr>
          <w:rFonts w:ascii="Calibri" w:hAnsi="Calibri" w:cs="Calibri"/>
          <w:noProof/>
        </w:rPr>
      </w:pPr>
      <w:r w:rsidRPr="00D518F1">
        <w:rPr>
          <w:rFonts w:ascii="Calibri" w:hAnsi="Calibri" w:cs="Calibri"/>
          <w:noProof/>
        </w:rPr>
        <w:t>dotknutá osoba odvolá súhlas podľa § 13ods.1písm.a)alebo § 16ods.2písm.a),na základe ktorého sa spracúvanie osobných údajov vykonáva, a neexistuje iný právny základ pre spracúvanie osobných údajov,</w:t>
      </w:r>
    </w:p>
    <w:p w14:paraId="28735FE2" w14:textId="77777777" w:rsidR="00817493" w:rsidRPr="00D518F1" w:rsidRDefault="00817493" w:rsidP="003147F8">
      <w:pPr>
        <w:pStyle w:val="Odsekzoznamu"/>
        <w:numPr>
          <w:ilvl w:val="0"/>
          <w:numId w:val="6"/>
        </w:numPr>
        <w:autoSpaceDE w:val="0"/>
        <w:autoSpaceDN w:val="0"/>
        <w:adjustRightInd w:val="0"/>
        <w:spacing w:line="276" w:lineRule="auto"/>
        <w:jc w:val="both"/>
        <w:rPr>
          <w:rFonts w:ascii="Calibri" w:hAnsi="Calibri" w:cs="Calibri"/>
          <w:noProof/>
        </w:rPr>
      </w:pPr>
      <w:r w:rsidRPr="00D518F1">
        <w:rPr>
          <w:rFonts w:ascii="Calibri" w:hAnsi="Calibri" w:cs="Calibri"/>
          <w:noProof/>
        </w:rPr>
        <w:t>dotknutá osoba namieta spracúvanie osobných údajov podľa § 27ods.1a neprevažujú žiadne oprávnené dôvody na spracúvanie osobných údajov alebo dotknutá osoba namieta spracúvanie osobných údajov podľa § 27ods.2,</w:t>
      </w:r>
    </w:p>
    <w:p w14:paraId="6D321F84" w14:textId="77777777" w:rsidR="00817493" w:rsidRPr="00D518F1" w:rsidRDefault="00817493" w:rsidP="003147F8">
      <w:pPr>
        <w:pStyle w:val="Odsekzoznamu"/>
        <w:numPr>
          <w:ilvl w:val="0"/>
          <w:numId w:val="6"/>
        </w:numPr>
        <w:autoSpaceDE w:val="0"/>
        <w:autoSpaceDN w:val="0"/>
        <w:adjustRightInd w:val="0"/>
        <w:spacing w:line="276" w:lineRule="auto"/>
        <w:jc w:val="both"/>
        <w:rPr>
          <w:rFonts w:ascii="Calibri" w:hAnsi="Calibri" w:cs="Calibri"/>
          <w:noProof/>
        </w:rPr>
      </w:pPr>
      <w:r w:rsidRPr="00D518F1">
        <w:rPr>
          <w:rFonts w:ascii="Calibri" w:hAnsi="Calibri" w:cs="Calibri"/>
          <w:noProof/>
        </w:rPr>
        <w:t xml:space="preserve">osobné údaje sa spracúvajú nezákonne, </w:t>
      </w:r>
    </w:p>
    <w:p w14:paraId="36EFF08F" w14:textId="77777777" w:rsidR="00817493" w:rsidRPr="00D518F1" w:rsidRDefault="00817493" w:rsidP="003147F8">
      <w:pPr>
        <w:pStyle w:val="Odsekzoznamu"/>
        <w:numPr>
          <w:ilvl w:val="0"/>
          <w:numId w:val="6"/>
        </w:numPr>
        <w:autoSpaceDE w:val="0"/>
        <w:autoSpaceDN w:val="0"/>
        <w:adjustRightInd w:val="0"/>
        <w:spacing w:line="276" w:lineRule="auto"/>
        <w:jc w:val="both"/>
        <w:rPr>
          <w:rFonts w:ascii="Calibri" w:hAnsi="Calibri" w:cs="Calibri"/>
          <w:noProof/>
        </w:rPr>
      </w:pPr>
      <w:r w:rsidRPr="00D518F1">
        <w:rPr>
          <w:rFonts w:ascii="Calibri" w:hAnsi="Calibri" w:cs="Calibri"/>
          <w:noProof/>
        </w:rPr>
        <w:t>je dôvodom pre výmaz splnenie povinnosti podľa tohto zákona, osobitného predpisu alebo medzinárodnej zmluvy, ktorou je Slovenská republika viazaná, alebo</w:t>
      </w:r>
    </w:p>
    <w:p w14:paraId="2DEC5D1D" w14:textId="77777777" w:rsidR="00817493" w:rsidRPr="00D518F1" w:rsidRDefault="00817493" w:rsidP="003147F8">
      <w:pPr>
        <w:pStyle w:val="Odsekzoznamu"/>
        <w:numPr>
          <w:ilvl w:val="0"/>
          <w:numId w:val="6"/>
        </w:numPr>
        <w:autoSpaceDE w:val="0"/>
        <w:autoSpaceDN w:val="0"/>
        <w:adjustRightInd w:val="0"/>
        <w:spacing w:line="276" w:lineRule="auto"/>
        <w:jc w:val="both"/>
        <w:rPr>
          <w:rFonts w:ascii="Calibri" w:hAnsi="Calibri" w:cs="Calibri"/>
          <w:noProof/>
        </w:rPr>
      </w:pPr>
      <w:r w:rsidRPr="00D518F1">
        <w:rPr>
          <w:rFonts w:ascii="Calibri" w:hAnsi="Calibri" w:cs="Calibri"/>
          <w:noProof/>
        </w:rPr>
        <w:t>sa osobné údaje získavali v súvislosti s ponukou služieb informačnej spoločnosti podľa § 15 ods. 1</w:t>
      </w:r>
    </w:p>
    <w:p w14:paraId="5FBD0018" w14:textId="77777777" w:rsidR="00817493" w:rsidRPr="00D518F1" w:rsidRDefault="00817493" w:rsidP="003147F8">
      <w:pPr>
        <w:autoSpaceDE w:val="0"/>
        <w:autoSpaceDN w:val="0"/>
        <w:adjustRightInd w:val="0"/>
        <w:spacing w:line="276" w:lineRule="auto"/>
        <w:ind w:left="360"/>
        <w:jc w:val="both"/>
        <w:rPr>
          <w:rFonts w:ascii="Calibri" w:hAnsi="Calibri" w:cs="Calibri"/>
          <w:noProof/>
          <w:sz w:val="22"/>
          <w:szCs w:val="22"/>
        </w:rPr>
      </w:pPr>
    </w:p>
    <w:p w14:paraId="70B97B66" w14:textId="77777777" w:rsidR="00817493" w:rsidRPr="00D518F1" w:rsidRDefault="00817493" w:rsidP="003147F8">
      <w:pPr>
        <w:autoSpaceDE w:val="0"/>
        <w:autoSpaceDN w:val="0"/>
        <w:adjustRightInd w:val="0"/>
        <w:spacing w:line="276" w:lineRule="auto"/>
        <w:ind w:firstLine="708"/>
        <w:jc w:val="both"/>
        <w:rPr>
          <w:rFonts w:ascii="Calibri" w:hAnsi="Calibri" w:cs="Calibri"/>
          <w:noProof/>
          <w:sz w:val="22"/>
          <w:szCs w:val="22"/>
        </w:rPr>
      </w:pPr>
      <w:r w:rsidRPr="00D518F1">
        <w:rPr>
          <w:rFonts w:ascii="Calibri" w:hAnsi="Calibri" w:cs="Calibri"/>
          <w:noProof/>
          <w:sz w:val="22"/>
          <w:szCs w:val="22"/>
        </w:rPr>
        <w:t>Prevádzkovateľ nie je povinný spracúvané osobné údaje o dotknutej osobe vymazať  v prípade, že je spracúvanie osobných údajov potrebné:</w:t>
      </w:r>
    </w:p>
    <w:p w14:paraId="16BFDA5D" w14:textId="77777777" w:rsidR="00817493" w:rsidRPr="00D518F1" w:rsidRDefault="00817493" w:rsidP="003147F8">
      <w:pPr>
        <w:pStyle w:val="Odsekzoznamu"/>
        <w:numPr>
          <w:ilvl w:val="0"/>
          <w:numId w:val="7"/>
        </w:numPr>
        <w:autoSpaceDE w:val="0"/>
        <w:autoSpaceDN w:val="0"/>
        <w:adjustRightInd w:val="0"/>
        <w:spacing w:line="276" w:lineRule="auto"/>
        <w:jc w:val="both"/>
        <w:rPr>
          <w:rFonts w:ascii="Calibri" w:hAnsi="Calibri" w:cs="Calibri"/>
          <w:noProof/>
        </w:rPr>
      </w:pPr>
      <w:r w:rsidRPr="00D518F1">
        <w:rPr>
          <w:rFonts w:ascii="Calibri" w:hAnsi="Calibri" w:cs="Calibri"/>
          <w:noProof/>
        </w:rPr>
        <w:t>na uplatnenie práva na slobodu prejavu alebo práva na informácie,</w:t>
      </w:r>
    </w:p>
    <w:p w14:paraId="5928E140" w14:textId="77777777" w:rsidR="00817493" w:rsidRPr="00D518F1" w:rsidRDefault="00817493" w:rsidP="003147F8">
      <w:pPr>
        <w:pStyle w:val="Odsekzoznamu"/>
        <w:numPr>
          <w:ilvl w:val="0"/>
          <w:numId w:val="7"/>
        </w:numPr>
        <w:autoSpaceDE w:val="0"/>
        <w:autoSpaceDN w:val="0"/>
        <w:adjustRightInd w:val="0"/>
        <w:spacing w:line="276" w:lineRule="auto"/>
        <w:jc w:val="both"/>
        <w:rPr>
          <w:rFonts w:ascii="Calibri" w:hAnsi="Calibri" w:cs="Calibri"/>
          <w:noProof/>
        </w:rPr>
      </w:pPr>
      <w:r w:rsidRPr="00D518F1">
        <w:rPr>
          <w:rFonts w:ascii="Calibri" w:hAnsi="Calibri" w:cs="Calibri"/>
          <w:noProof/>
        </w:rPr>
        <w:t>na splnenie povinnosti podľa tohto zákona, osobitného predpisu alebo medzinárodnej zmluvy, ktorou je Slovenská republika viazaná, alebo na splnenie úlohy realizovanej vo verejnom záujme alebo pri výkone verejnej moci zverenej Prevádzkovateľovi,</w:t>
      </w:r>
    </w:p>
    <w:p w14:paraId="10562853" w14:textId="77777777" w:rsidR="00817493" w:rsidRPr="00D518F1" w:rsidRDefault="00817493" w:rsidP="003147F8">
      <w:pPr>
        <w:pStyle w:val="Odsekzoznamu"/>
        <w:numPr>
          <w:ilvl w:val="0"/>
          <w:numId w:val="7"/>
        </w:numPr>
        <w:autoSpaceDE w:val="0"/>
        <w:autoSpaceDN w:val="0"/>
        <w:adjustRightInd w:val="0"/>
        <w:spacing w:line="276" w:lineRule="auto"/>
        <w:jc w:val="both"/>
        <w:rPr>
          <w:rFonts w:ascii="Calibri" w:hAnsi="Calibri" w:cs="Calibri"/>
          <w:noProof/>
        </w:rPr>
      </w:pPr>
      <w:r w:rsidRPr="00D518F1">
        <w:rPr>
          <w:rFonts w:ascii="Calibri" w:hAnsi="Calibri" w:cs="Calibri"/>
          <w:noProof/>
        </w:rPr>
        <w:t>z dôvodov verejného záujmu v oblasti verejného zdravia v súlade s § 16 ods. 2 písm. h) až j),</w:t>
      </w:r>
    </w:p>
    <w:p w14:paraId="5455A3FC" w14:textId="77777777" w:rsidR="00817493" w:rsidRPr="00D518F1" w:rsidRDefault="00817493" w:rsidP="003147F8">
      <w:pPr>
        <w:pStyle w:val="Odsekzoznamu"/>
        <w:numPr>
          <w:ilvl w:val="0"/>
          <w:numId w:val="7"/>
        </w:numPr>
        <w:autoSpaceDE w:val="0"/>
        <w:autoSpaceDN w:val="0"/>
        <w:adjustRightInd w:val="0"/>
        <w:spacing w:line="276" w:lineRule="auto"/>
        <w:jc w:val="both"/>
        <w:rPr>
          <w:rFonts w:ascii="Calibri" w:hAnsi="Calibri" w:cs="Calibri"/>
          <w:noProof/>
        </w:rPr>
      </w:pPr>
      <w:r w:rsidRPr="00D518F1">
        <w:rPr>
          <w:rFonts w:ascii="Calibri" w:hAnsi="Calibri" w:cs="Calibri"/>
          <w:noProof/>
        </w:rPr>
        <w:t xml:space="preserve">na  účel archivácie, na vedecký účel, na účel historického výskumu alebo na štatistický účel podľa § 78 ods. 8, ak je pravdepodobné, že právo podľa odseku 1 znemožní alebo závažným spôsobom sťaží dosiahnutie cieľov takého spracúvania, </w:t>
      </w:r>
    </w:p>
    <w:p w14:paraId="7480DE59" w14:textId="77777777" w:rsidR="00817493" w:rsidRPr="00D518F1" w:rsidRDefault="00817493" w:rsidP="003147F8">
      <w:pPr>
        <w:pStyle w:val="Odsekzoznamu"/>
        <w:numPr>
          <w:ilvl w:val="0"/>
          <w:numId w:val="7"/>
        </w:numPr>
        <w:autoSpaceDE w:val="0"/>
        <w:autoSpaceDN w:val="0"/>
        <w:adjustRightInd w:val="0"/>
        <w:spacing w:line="276" w:lineRule="auto"/>
        <w:jc w:val="both"/>
        <w:rPr>
          <w:rFonts w:ascii="Calibri" w:hAnsi="Calibri" w:cs="Calibri"/>
          <w:noProof/>
        </w:rPr>
      </w:pPr>
      <w:r w:rsidRPr="00D518F1">
        <w:rPr>
          <w:rFonts w:ascii="Calibri" w:hAnsi="Calibri" w:cs="Calibri"/>
          <w:noProof/>
        </w:rPr>
        <w:t>na uplatnenie právneho nároku.</w:t>
      </w:r>
    </w:p>
    <w:p w14:paraId="0EDEFA71"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1B3A6924"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Právo na obmedzenie spracúvania</w:t>
      </w:r>
    </w:p>
    <w:p w14:paraId="2AE04460"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Dotknutá osoba má právo na to, aby Prevádzkovateľ obmedzil spracúvanie, pokiaľ ide o jeden z týchto prípadov:</w:t>
      </w:r>
    </w:p>
    <w:p w14:paraId="78ABD67C" w14:textId="77777777" w:rsidR="00817493" w:rsidRPr="00D518F1" w:rsidRDefault="00817493" w:rsidP="003147F8">
      <w:pPr>
        <w:pStyle w:val="Odsekzoznamu"/>
        <w:numPr>
          <w:ilvl w:val="0"/>
          <w:numId w:val="8"/>
        </w:numPr>
        <w:autoSpaceDE w:val="0"/>
        <w:autoSpaceDN w:val="0"/>
        <w:adjustRightInd w:val="0"/>
        <w:spacing w:line="276" w:lineRule="auto"/>
        <w:jc w:val="both"/>
        <w:rPr>
          <w:rFonts w:ascii="Calibri" w:hAnsi="Calibri" w:cs="Calibri"/>
          <w:noProof/>
        </w:rPr>
      </w:pPr>
      <w:r w:rsidRPr="00D518F1">
        <w:rPr>
          <w:rFonts w:ascii="Calibri" w:hAnsi="Calibri" w:cs="Calibri"/>
          <w:noProof/>
        </w:rPr>
        <w:t>dotknutá osoba napadne správnosť osobných údajov, a to počas obdobia umožňujúceho Prevádzkovateľovi overiť správnosť osobných údajov;</w:t>
      </w:r>
    </w:p>
    <w:p w14:paraId="73505B6A" w14:textId="77777777" w:rsidR="00817493" w:rsidRPr="00D518F1" w:rsidRDefault="00817493" w:rsidP="003147F8">
      <w:pPr>
        <w:pStyle w:val="Odsekzoznamu"/>
        <w:numPr>
          <w:ilvl w:val="0"/>
          <w:numId w:val="8"/>
        </w:numPr>
        <w:autoSpaceDE w:val="0"/>
        <w:autoSpaceDN w:val="0"/>
        <w:adjustRightInd w:val="0"/>
        <w:spacing w:line="276" w:lineRule="auto"/>
        <w:jc w:val="both"/>
        <w:rPr>
          <w:rFonts w:ascii="Calibri" w:hAnsi="Calibri" w:cs="Calibri"/>
          <w:noProof/>
        </w:rPr>
      </w:pPr>
      <w:r w:rsidRPr="00D518F1">
        <w:rPr>
          <w:rFonts w:ascii="Calibri" w:hAnsi="Calibri" w:cs="Calibri"/>
          <w:noProof/>
        </w:rPr>
        <w:t xml:space="preserve">spracúvanie je protizákonné a dotknutá osoba namieta proti vymazaniu osobných údajov a žiada namiesto toho obmedzenie ich použitia; </w:t>
      </w:r>
    </w:p>
    <w:p w14:paraId="6CCFE1D3" w14:textId="77777777" w:rsidR="00817493" w:rsidRPr="00D518F1" w:rsidRDefault="00817493" w:rsidP="003147F8">
      <w:pPr>
        <w:pStyle w:val="Odsekzoznamu"/>
        <w:numPr>
          <w:ilvl w:val="0"/>
          <w:numId w:val="8"/>
        </w:numPr>
        <w:autoSpaceDE w:val="0"/>
        <w:autoSpaceDN w:val="0"/>
        <w:adjustRightInd w:val="0"/>
        <w:spacing w:line="276" w:lineRule="auto"/>
        <w:jc w:val="both"/>
        <w:rPr>
          <w:rFonts w:ascii="Calibri" w:hAnsi="Calibri" w:cs="Calibri"/>
          <w:noProof/>
        </w:rPr>
      </w:pPr>
      <w:r w:rsidRPr="00D518F1">
        <w:rPr>
          <w:rFonts w:ascii="Calibri" w:hAnsi="Calibri" w:cs="Calibri"/>
          <w:noProof/>
        </w:rPr>
        <w:t xml:space="preserve">Prevádzkovateľ už nepotrebuje osobné údaje na účely spracúvania, ale potrebuje ich dotknutá osoba na preukázanie, uplatňovanie alebo obhajovanie právnych nárokov; </w:t>
      </w:r>
    </w:p>
    <w:p w14:paraId="7E174047" w14:textId="77777777" w:rsidR="00817493" w:rsidRPr="00D518F1" w:rsidRDefault="00817493" w:rsidP="003147F8">
      <w:pPr>
        <w:pStyle w:val="Odsekzoznamu"/>
        <w:numPr>
          <w:ilvl w:val="0"/>
          <w:numId w:val="8"/>
        </w:numPr>
        <w:autoSpaceDE w:val="0"/>
        <w:autoSpaceDN w:val="0"/>
        <w:adjustRightInd w:val="0"/>
        <w:spacing w:line="276" w:lineRule="auto"/>
        <w:jc w:val="both"/>
        <w:rPr>
          <w:rFonts w:ascii="Calibri" w:hAnsi="Calibri" w:cs="Calibri"/>
          <w:noProof/>
        </w:rPr>
      </w:pPr>
      <w:r w:rsidRPr="00D518F1">
        <w:rPr>
          <w:rFonts w:ascii="Calibri" w:hAnsi="Calibri" w:cs="Calibri"/>
          <w:noProof/>
        </w:rPr>
        <w:t>dotknutá osoba namietala voči spracúvaniu, a to až do overenia, či oprávnené dôvody na strane Prevádzkovateľa prevažujú nad oprávnenými dôvodmi dotknutej osoby.</w:t>
      </w:r>
    </w:p>
    <w:p w14:paraId="5D09E1E5"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5F2C0301"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Právo na prenosnosť</w:t>
      </w:r>
    </w:p>
    <w:p w14:paraId="367C1E06"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Dotknutá osoba má právo získať osobné údaje, ktoré sa jej týkajú a ktoré poskytla Prevádzkovateľovi, v štruktúrovanom, bežne používanom a strojovo čitateľnom formáte a má právo preniesť tieto údaje ďalšiemu Prevádzkovateľovi bez toho, aby jej Prevádzkovateľ, ktorému sa tieto osobné údaje poskytli, bránil.</w:t>
      </w:r>
    </w:p>
    <w:p w14:paraId="52988BCB"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Dotknutá osoba má pri uplatňovaní svojho práva na prenosnosť údajov podľa odseku 1 právo na prenos osobných údajov priamo od jedného Prevádzkovateľa druhému Prevádzkovateľovi, pokiaľ je to technicky možné.</w:t>
      </w:r>
    </w:p>
    <w:p w14:paraId="4137CCC1"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 xml:space="preserve">Právo uvedené v odseku 1 nesmie mať nepriaznivé dôsledky na práva a slobody iných. </w:t>
      </w:r>
    </w:p>
    <w:p w14:paraId="14B6D212" w14:textId="77777777" w:rsidR="00817493" w:rsidRPr="00D518F1" w:rsidRDefault="00817493" w:rsidP="003147F8">
      <w:pPr>
        <w:autoSpaceDE w:val="0"/>
        <w:autoSpaceDN w:val="0"/>
        <w:adjustRightInd w:val="0"/>
        <w:spacing w:after="240" w:line="276" w:lineRule="auto"/>
        <w:jc w:val="both"/>
        <w:rPr>
          <w:rFonts w:ascii="Calibri" w:hAnsi="Calibri" w:cs="Calibri"/>
          <w:noProof/>
          <w:sz w:val="22"/>
          <w:szCs w:val="22"/>
        </w:rPr>
      </w:pPr>
    </w:p>
    <w:p w14:paraId="44A5BABB"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Právo namietať spracúvanie osobných údajov</w:t>
      </w:r>
    </w:p>
    <w:p w14:paraId="24F968A2" w14:textId="77777777" w:rsidR="00817493" w:rsidRPr="00D518F1" w:rsidRDefault="00817493" w:rsidP="003147F8">
      <w:pPr>
        <w:spacing w:line="276" w:lineRule="auto"/>
        <w:jc w:val="both"/>
        <w:rPr>
          <w:rFonts w:ascii="Calibri" w:hAnsi="Calibri" w:cs="Calibri"/>
          <w:noProof/>
          <w:color w:val="000000" w:themeColor="text1"/>
          <w:sz w:val="22"/>
          <w:szCs w:val="22"/>
        </w:rPr>
      </w:pPr>
      <w:r w:rsidRPr="00D518F1">
        <w:rPr>
          <w:rFonts w:ascii="Calibri" w:hAnsi="Calibri" w:cs="Calibri"/>
          <w:noProof/>
          <w:sz w:val="22"/>
          <w:szCs w:val="22"/>
        </w:rPr>
        <w:tab/>
      </w:r>
      <w:r w:rsidRPr="00D518F1">
        <w:rPr>
          <w:rFonts w:ascii="Calibri" w:hAnsi="Calibri" w:cs="Calibri"/>
          <w:bCs/>
          <w:noProof/>
          <w:sz w:val="22"/>
          <w:szCs w:val="22"/>
        </w:rPr>
        <w:t xml:space="preserve">Dotknutá osoba má právo namietať spracúvanie jej osobných údajov </w:t>
      </w:r>
      <w:r w:rsidRPr="00D518F1">
        <w:rPr>
          <w:rFonts w:ascii="Calibri" w:hAnsi="Calibri" w:cs="Calibri"/>
          <w:noProof/>
          <w:color w:val="000000" w:themeColor="text1"/>
          <w:sz w:val="22"/>
          <w:szCs w:val="22"/>
        </w:rPr>
        <w:t xml:space="preserve">dôvodov týkajúcich sa jej konkrétnej situácie proti spracúvaniu osobných údajov, ktoré sa jej týka, ktoré je vykonávané na základe článku 6 ods. 1 písm. e) alebo f) vrátane namietania proti profilovaniu založenému na uvedených ustanoveniach. </w:t>
      </w:r>
    </w:p>
    <w:p w14:paraId="0F2FDA62" w14:textId="77777777" w:rsidR="00817493" w:rsidRPr="00D518F1" w:rsidRDefault="00817493" w:rsidP="003147F8">
      <w:pPr>
        <w:spacing w:line="276" w:lineRule="auto"/>
        <w:ind w:firstLine="708"/>
        <w:jc w:val="both"/>
        <w:rPr>
          <w:rFonts w:ascii="Calibri" w:hAnsi="Calibri" w:cs="Calibri"/>
          <w:b/>
          <w:bCs/>
          <w:noProof/>
          <w:sz w:val="22"/>
          <w:szCs w:val="22"/>
        </w:rPr>
      </w:pPr>
      <w:r w:rsidRPr="00D518F1">
        <w:rPr>
          <w:rFonts w:ascii="Calibri" w:hAnsi="Calibri" w:cs="Calibri"/>
          <w:noProof/>
          <w:color w:val="000000" w:themeColor="text1"/>
          <w:sz w:val="22"/>
          <w:szCs w:val="22"/>
          <w:shd w:val="clear" w:color="auto" w:fill="FFFFFF"/>
        </w:rPr>
        <w:t>Ak sa osobné údaje spracúvajú na účely priameho marketingu</w:t>
      </w:r>
      <w:r w:rsidRPr="00D518F1">
        <w:rPr>
          <w:rFonts w:ascii="Calibri" w:hAnsi="Calibri" w:cs="Calibri"/>
          <w:b/>
          <w:bCs/>
          <w:noProof/>
          <w:color w:val="000000" w:themeColor="text1"/>
          <w:sz w:val="22"/>
          <w:szCs w:val="22"/>
          <w:shd w:val="clear" w:color="auto" w:fill="FFFFFF"/>
        </w:rPr>
        <w:t>,</w:t>
      </w:r>
      <w:r w:rsidRPr="00D518F1">
        <w:rPr>
          <w:rFonts w:ascii="Calibri" w:hAnsi="Calibri" w:cs="Calibri"/>
          <w:noProof/>
          <w:color w:val="000000" w:themeColor="text1"/>
          <w:sz w:val="22"/>
          <w:szCs w:val="22"/>
          <w:shd w:val="clear" w:color="auto" w:fill="FFFFFF"/>
        </w:rPr>
        <w:t xml:space="preserve"> dotknutá osoba má právo kedykoľvek namietať proti spracúvaniu osobných údajov, ktoré sa jej týka, na účely takéhoto marketingu, vrátane profilovania v rozsahu, v akom súvisí s takýmto priamym marketingom.</w:t>
      </w:r>
    </w:p>
    <w:p w14:paraId="39D998AD"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color w:val="000000" w:themeColor="text1"/>
          <w:sz w:val="22"/>
          <w:szCs w:val="22"/>
        </w:rPr>
        <w:t xml:space="preserve">Prevádzkovateľ </w:t>
      </w:r>
      <w:r w:rsidRPr="00D518F1">
        <w:rPr>
          <w:rFonts w:ascii="Calibri" w:hAnsi="Calibri" w:cs="Calibri"/>
          <w:noProof/>
          <w:sz w:val="22"/>
          <w:szCs w:val="22"/>
        </w:rPr>
        <w:t>nesmie ďalej spracúvať osobné údaje, ak nepreukáže nevyhnutné oprávnené záujmy na spracúvanie osobných údajov, ktoré prevažujú nad právami alebo záujmami dotknutej osoby, alebo dôvody na uplatnenie právneho nároku.</w:t>
      </w:r>
    </w:p>
    <w:p w14:paraId="6BC2EBBA" w14:textId="77777777" w:rsidR="00817493" w:rsidRPr="00D518F1" w:rsidRDefault="00817493" w:rsidP="003147F8">
      <w:pPr>
        <w:spacing w:line="276" w:lineRule="auto"/>
        <w:ind w:firstLine="708"/>
        <w:jc w:val="both"/>
        <w:rPr>
          <w:rFonts w:ascii="Calibri" w:hAnsi="Calibri" w:cs="Calibri"/>
          <w:noProof/>
          <w:sz w:val="22"/>
          <w:szCs w:val="22"/>
        </w:rPr>
      </w:pPr>
      <w:r w:rsidRPr="00D518F1">
        <w:rPr>
          <w:rFonts w:ascii="Calibri" w:hAnsi="Calibri" w:cs="Calibri"/>
          <w:noProof/>
          <w:sz w:val="22"/>
          <w:szCs w:val="22"/>
        </w:rPr>
        <w:t>Ak dotknutá osoba namieta voči spracúvaniu na účely priameho marketingu, osobné údaje sa už na také účely nesmú spracúvať.</w:t>
      </w:r>
    </w:p>
    <w:p w14:paraId="2FDA3855" w14:textId="77777777" w:rsidR="00817493" w:rsidRPr="00D518F1" w:rsidRDefault="00817493" w:rsidP="003147F8">
      <w:pPr>
        <w:autoSpaceDE w:val="0"/>
        <w:autoSpaceDN w:val="0"/>
        <w:adjustRightInd w:val="0"/>
        <w:spacing w:after="240" w:line="276" w:lineRule="auto"/>
        <w:jc w:val="both"/>
        <w:rPr>
          <w:rFonts w:ascii="Calibri" w:hAnsi="Calibri" w:cs="Calibri"/>
          <w:noProof/>
          <w:sz w:val="22"/>
          <w:szCs w:val="22"/>
        </w:rPr>
      </w:pPr>
    </w:p>
    <w:p w14:paraId="61AFCECC"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Právo na neúčinnosť automatizovaného individuálneho rozhodovania vrátane profilovania</w:t>
      </w:r>
    </w:p>
    <w:p w14:paraId="309D519C"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Dotknutá osoba má právo na to, aby sa na ňu nevzťahovalo rozhodnutie, ktoré je založené výlučne na automatizovanom spracúvaní, vrátane profilovania, a ktoré má právne účinky, ktoré sa jej týkajú alebo ju podobne významne ovplyvňujú.</w:t>
      </w:r>
    </w:p>
    <w:p w14:paraId="1E509DEC"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r w:rsidRPr="00D518F1">
        <w:rPr>
          <w:rFonts w:ascii="Calibri" w:hAnsi="Calibri" w:cs="Calibri"/>
          <w:noProof/>
          <w:sz w:val="22"/>
          <w:szCs w:val="22"/>
        </w:rPr>
        <w:tab/>
        <w:t xml:space="preserve">Odsek 1 sa neuplatňuje, ak je rozhodnutie: </w:t>
      </w:r>
    </w:p>
    <w:p w14:paraId="15C72ED1" w14:textId="77777777" w:rsidR="00817493" w:rsidRPr="00D518F1" w:rsidRDefault="00817493" w:rsidP="003147F8">
      <w:pPr>
        <w:pStyle w:val="Odsekzoznamu"/>
        <w:numPr>
          <w:ilvl w:val="0"/>
          <w:numId w:val="9"/>
        </w:numPr>
        <w:autoSpaceDE w:val="0"/>
        <w:autoSpaceDN w:val="0"/>
        <w:adjustRightInd w:val="0"/>
        <w:spacing w:line="276" w:lineRule="auto"/>
        <w:jc w:val="both"/>
        <w:rPr>
          <w:rFonts w:ascii="Calibri" w:hAnsi="Calibri" w:cs="Calibri"/>
          <w:noProof/>
        </w:rPr>
      </w:pPr>
      <w:r w:rsidRPr="00D518F1">
        <w:rPr>
          <w:rFonts w:ascii="Calibri" w:hAnsi="Calibri" w:cs="Calibri"/>
          <w:noProof/>
        </w:rPr>
        <w:t>nevyhnutné na uzavretie alebo plnenie zmluvy medzi dotknutou osobou a Prevádzkovateľom,</w:t>
      </w:r>
    </w:p>
    <w:p w14:paraId="155BD7BA" w14:textId="77777777" w:rsidR="00817493" w:rsidRPr="00D518F1" w:rsidRDefault="00817493" w:rsidP="003147F8">
      <w:pPr>
        <w:pStyle w:val="Odsekzoznamu"/>
        <w:numPr>
          <w:ilvl w:val="0"/>
          <w:numId w:val="9"/>
        </w:numPr>
        <w:autoSpaceDE w:val="0"/>
        <w:autoSpaceDN w:val="0"/>
        <w:adjustRightInd w:val="0"/>
        <w:spacing w:line="276" w:lineRule="auto"/>
        <w:jc w:val="both"/>
        <w:rPr>
          <w:rFonts w:ascii="Calibri" w:hAnsi="Calibri" w:cs="Calibri"/>
          <w:noProof/>
        </w:rPr>
      </w:pPr>
      <w:r w:rsidRPr="00D518F1">
        <w:rPr>
          <w:rFonts w:ascii="Calibri" w:hAnsi="Calibri" w:cs="Calibri"/>
          <w:noProof/>
        </w:rPr>
        <w:t xml:space="preserve">povolené právom Únie alebo právom členského štátu, ktorému Prevádzkovateľ podlieha a ktorým sa zároveň stanovujú aj vhodné opatrenia zaručujúce ochranu práv a slobôd a oprávnených záujmov dotknutej osoby, alebo </w:t>
      </w:r>
    </w:p>
    <w:p w14:paraId="7F6FBF33" w14:textId="77777777" w:rsidR="00817493" w:rsidRPr="00D518F1" w:rsidRDefault="00817493" w:rsidP="003147F8">
      <w:pPr>
        <w:pStyle w:val="Odsekzoznamu"/>
        <w:numPr>
          <w:ilvl w:val="0"/>
          <w:numId w:val="9"/>
        </w:numPr>
        <w:autoSpaceDE w:val="0"/>
        <w:autoSpaceDN w:val="0"/>
        <w:adjustRightInd w:val="0"/>
        <w:spacing w:line="276" w:lineRule="auto"/>
        <w:jc w:val="both"/>
        <w:rPr>
          <w:rFonts w:ascii="Calibri" w:hAnsi="Calibri" w:cs="Calibri"/>
          <w:noProof/>
        </w:rPr>
      </w:pPr>
      <w:r w:rsidRPr="00D518F1">
        <w:rPr>
          <w:rFonts w:ascii="Calibri" w:hAnsi="Calibri" w:cs="Calibri"/>
          <w:noProof/>
        </w:rPr>
        <w:t>založené na výslovnom súhlase dotknutej osoby.</w:t>
      </w:r>
    </w:p>
    <w:p w14:paraId="7D07166A" w14:textId="77777777" w:rsidR="00817493" w:rsidRPr="00D518F1" w:rsidRDefault="00817493" w:rsidP="003147F8">
      <w:pPr>
        <w:autoSpaceDE w:val="0"/>
        <w:autoSpaceDN w:val="0"/>
        <w:adjustRightInd w:val="0"/>
        <w:spacing w:line="276" w:lineRule="auto"/>
        <w:jc w:val="both"/>
        <w:rPr>
          <w:rFonts w:ascii="Calibri" w:hAnsi="Calibri" w:cs="Calibri"/>
          <w:noProof/>
          <w:sz w:val="22"/>
          <w:szCs w:val="22"/>
        </w:rPr>
      </w:pPr>
    </w:p>
    <w:p w14:paraId="13F3C956" w14:textId="77777777" w:rsidR="00817493" w:rsidRPr="00D518F1" w:rsidRDefault="00817493" w:rsidP="003147F8">
      <w:pPr>
        <w:pStyle w:val="Odsekzoznamu"/>
        <w:numPr>
          <w:ilvl w:val="0"/>
          <w:numId w:val="1"/>
        </w:numPr>
        <w:autoSpaceDE w:val="0"/>
        <w:autoSpaceDN w:val="0"/>
        <w:adjustRightInd w:val="0"/>
        <w:spacing w:after="0" w:line="276" w:lineRule="auto"/>
        <w:jc w:val="center"/>
        <w:rPr>
          <w:rFonts w:ascii="Calibri" w:hAnsi="Calibri" w:cs="Calibri"/>
          <w:b/>
          <w:noProof/>
        </w:rPr>
      </w:pPr>
      <w:r w:rsidRPr="00D518F1">
        <w:rPr>
          <w:rFonts w:ascii="Calibri" w:hAnsi="Calibri" w:cs="Calibri"/>
          <w:b/>
          <w:bCs/>
          <w:noProof/>
        </w:rPr>
        <w:t>Právo odvolať súhlas so spracúvaním osobných údajov</w:t>
      </w:r>
    </w:p>
    <w:p w14:paraId="0A7FA038" w14:textId="77777777" w:rsidR="00817493" w:rsidRPr="00D518F1" w:rsidRDefault="00817493" w:rsidP="003147F8">
      <w:pPr>
        <w:autoSpaceDE w:val="0"/>
        <w:autoSpaceDN w:val="0"/>
        <w:adjustRightInd w:val="0"/>
        <w:spacing w:line="276" w:lineRule="auto"/>
        <w:jc w:val="both"/>
        <w:rPr>
          <w:rFonts w:ascii="Calibri" w:hAnsi="Calibri" w:cs="Calibri"/>
          <w:bCs/>
          <w:noProof/>
          <w:sz w:val="22"/>
          <w:szCs w:val="22"/>
        </w:rPr>
      </w:pPr>
      <w:r w:rsidRPr="00D518F1">
        <w:rPr>
          <w:rFonts w:ascii="Calibri" w:hAnsi="Calibri" w:cs="Calibri"/>
          <w:noProof/>
          <w:sz w:val="22"/>
          <w:szCs w:val="22"/>
        </w:rPr>
        <w:tab/>
        <w:t xml:space="preserve">Pokiaľ Prevádzkovateľ spracúva osobné údaje o dotknutej osobe len na právnom základe súhlasu, je povinný dotknutým osobám zabezpečiť </w:t>
      </w:r>
      <w:r w:rsidRPr="00D518F1">
        <w:rPr>
          <w:rFonts w:ascii="Calibri" w:hAnsi="Calibri" w:cs="Calibri"/>
          <w:bCs/>
          <w:noProof/>
          <w:sz w:val="22"/>
          <w:szCs w:val="22"/>
        </w:rPr>
        <w:t>právo kedykoľvek svoj súhlas odvolať, a to rovnako jednoduchou formou, akou bol súhlas poskytnutý. Pokiaľ Prevádzkovateľ spracúva osobné údaje na inom právnom základe ako je súhlas dotknutej osoby, táto osoba nemá právo súhlas odvolať, keďže nebol ani poskytnutý.</w:t>
      </w:r>
    </w:p>
    <w:p w14:paraId="5D322BC1" w14:textId="77777777" w:rsidR="00817493" w:rsidRPr="00D518F1" w:rsidRDefault="00817493" w:rsidP="003147F8">
      <w:pPr>
        <w:autoSpaceDE w:val="0"/>
        <w:autoSpaceDN w:val="0"/>
        <w:adjustRightInd w:val="0"/>
        <w:spacing w:after="240" w:line="276" w:lineRule="auto"/>
        <w:jc w:val="both"/>
        <w:rPr>
          <w:rFonts w:ascii="Calibri" w:hAnsi="Calibri" w:cs="Calibri"/>
          <w:bCs/>
          <w:noProof/>
          <w:sz w:val="22"/>
          <w:szCs w:val="22"/>
        </w:rPr>
      </w:pPr>
    </w:p>
    <w:p w14:paraId="68C579C8" w14:textId="77777777" w:rsidR="00817493" w:rsidRPr="00D518F1" w:rsidRDefault="00817493" w:rsidP="003147F8">
      <w:pPr>
        <w:pStyle w:val="Odsekzoznamu"/>
        <w:numPr>
          <w:ilvl w:val="0"/>
          <w:numId w:val="1"/>
        </w:numPr>
        <w:autoSpaceDE w:val="0"/>
        <w:autoSpaceDN w:val="0"/>
        <w:adjustRightInd w:val="0"/>
        <w:spacing w:line="276" w:lineRule="auto"/>
        <w:jc w:val="center"/>
        <w:rPr>
          <w:rFonts w:ascii="Calibri" w:hAnsi="Calibri" w:cs="Calibri"/>
          <w:b/>
          <w:noProof/>
        </w:rPr>
      </w:pPr>
      <w:r w:rsidRPr="00D518F1">
        <w:rPr>
          <w:rFonts w:ascii="Calibri" w:hAnsi="Calibri" w:cs="Calibri"/>
          <w:b/>
          <w:noProof/>
        </w:rPr>
        <w:t>Právo podať sťažnosť dozornému orgánu</w:t>
      </w:r>
    </w:p>
    <w:p w14:paraId="6FD3FD07" w14:textId="77777777" w:rsidR="00000C03" w:rsidRPr="00000C03" w:rsidRDefault="00000C03" w:rsidP="00000C03">
      <w:pPr>
        <w:ind w:firstLine="360"/>
        <w:jc w:val="both"/>
        <w:rPr>
          <w:rFonts w:ascii="Calibri" w:hAnsi="Calibri" w:cs="Calibri"/>
          <w:sz w:val="22"/>
          <w:szCs w:val="22"/>
        </w:rPr>
      </w:pPr>
      <w:r w:rsidRPr="00000C03">
        <w:rPr>
          <w:rFonts w:ascii="Calibri" w:hAnsi="Calibri" w:cs="Calibri"/>
          <w:sz w:val="22"/>
          <w:szCs w:val="22"/>
        </w:rPr>
        <w:t xml:space="preserve">V prípade pochybnosti o zákonnosti spracúvania osobných údajov má dotknutá osoba právo podať návrh na začatie konania o ochrane osobných údajov, prípadne sťažnosť dozornému orgánu, ktorým je Úrad na ochranu osobných údajov Slovenskej republiky, </w:t>
      </w:r>
      <w:proofErr w:type="spellStart"/>
      <w:r w:rsidRPr="00000C03">
        <w:rPr>
          <w:rFonts w:ascii="Calibri" w:hAnsi="Calibri" w:cs="Calibri"/>
          <w:sz w:val="22"/>
          <w:szCs w:val="22"/>
        </w:rPr>
        <w:t>Galvaniho</w:t>
      </w:r>
      <w:proofErr w:type="spellEnd"/>
      <w:r w:rsidRPr="00000C03">
        <w:rPr>
          <w:rFonts w:ascii="Calibri" w:hAnsi="Calibri" w:cs="Calibri"/>
          <w:sz w:val="22"/>
          <w:szCs w:val="22"/>
        </w:rPr>
        <w:t xml:space="preserve"> Business Centrum II, </w:t>
      </w:r>
      <w:proofErr w:type="spellStart"/>
      <w:r w:rsidRPr="00000C03">
        <w:rPr>
          <w:rFonts w:ascii="Calibri" w:hAnsi="Calibri" w:cs="Calibri"/>
          <w:sz w:val="22"/>
          <w:szCs w:val="22"/>
        </w:rPr>
        <w:t>Galvaniho</w:t>
      </w:r>
      <w:proofErr w:type="spellEnd"/>
      <w:r w:rsidRPr="00000C03">
        <w:rPr>
          <w:rFonts w:ascii="Calibri" w:hAnsi="Calibri" w:cs="Calibri"/>
          <w:sz w:val="22"/>
          <w:szCs w:val="22"/>
        </w:rPr>
        <w:t xml:space="preserve"> 7/B, 821 04 Bratislava, Slovenská republika, tel.: +421 2 3231 3214, e-mail: </w:t>
      </w:r>
      <w:hyperlink r:id="rId13" w:history="1">
        <w:r w:rsidRPr="00000C03">
          <w:rPr>
            <w:rStyle w:val="Hypertextovprepojenie"/>
            <w:rFonts w:ascii="Calibri" w:hAnsi="Calibri" w:cs="Calibri"/>
            <w:sz w:val="22"/>
            <w:szCs w:val="22"/>
          </w:rPr>
          <w:t>statny.dozor</w:t>
        </w:r>
        <w:r w:rsidRPr="00000C03">
          <w:rPr>
            <w:rStyle w:val="Hypertextovprepojenie"/>
            <w:rFonts w:ascii="Calibri" w:hAnsi="Calibri" w:cs="Calibri"/>
            <w:sz w:val="22"/>
            <w:szCs w:val="22"/>
          </w:rPr>
          <w:t>@</w:t>
        </w:r>
        <w:r w:rsidRPr="00000C03">
          <w:rPr>
            <w:rStyle w:val="Hypertextovprepojenie"/>
            <w:rFonts w:ascii="Calibri" w:hAnsi="Calibri" w:cs="Calibri"/>
            <w:sz w:val="22"/>
            <w:szCs w:val="22"/>
          </w:rPr>
          <w:t>pdp.gov.sk</w:t>
        </w:r>
      </w:hyperlink>
      <w:r w:rsidRPr="00000C03">
        <w:rPr>
          <w:rFonts w:ascii="Calibri" w:hAnsi="Calibri" w:cs="Calibri"/>
          <w:sz w:val="22"/>
          <w:szCs w:val="22"/>
        </w:rPr>
        <w:t xml:space="preserve">, web: </w:t>
      </w:r>
      <w:hyperlink r:id="rId14" w:history="1">
        <w:r w:rsidRPr="00000C03">
          <w:rPr>
            <w:rStyle w:val="Hypertextovprepojenie"/>
            <w:rFonts w:ascii="Calibri" w:hAnsi="Calibri" w:cs="Calibri"/>
            <w:sz w:val="22"/>
            <w:szCs w:val="22"/>
          </w:rPr>
          <w:t>https://data</w:t>
        </w:r>
        <w:r w:rsidRPr="00000C03">
          <w:rPr>
            <w:rStyle w:val="Hypertextovprepojenie"/>
            <w:rFonts w:ascii="Calibri" w:hAnsi="Calibri" w:cs="Calibri"/>
            <w:sz w:val="22"/>
            <w:szCs w:val="22"/>
          </w:rPr>
          <w:t>p</w:t>
        </w:r>
        <w:r w:rsidRPr="00000C03">
          <w:rPr>
            <w:rStyle w:val="Hypertextovprepojenie"/>
            <w:rFonts w:ascii="Calibri" w:hAnsi="Calibri" w:cs="Calibri"/>
            <w:sz w:val="22"/>
            <w:szCs w:val="22"/>
          </w:rPr>
          <w:t>rotection.gov.sk</w:t>
        </w:r>
      </w:hyperlink>
      <w:r w:rsidRPr="00000C03">
        <w:rPr>
          <w:rFonts w:ascii="Calibri" w:hAnsi="Calibri" w:cs="Calibri"/>
          <w:sz w:val="22"/>
          <w:szCs w:val="22"/>
        </w:rPr>
        <w:t>.</w:t>
      </w:r>
    </w:p>
    <w:p w14:paraId="329EDE5E" w14:textId="77777777" w:rsidR="00000C03" w:rsidRPr="00000C03" w:rsidRDefault="00000C03" w:rsidP="00000C03">
      <w:pPr>
        <w:jc w:val="both"/>
        <w:rPr>
          <w:rFonts w:ascii="Calibri" w:hAnsi="Calibri" w:cs="Calibri"/>
          <w:sz w:val="22"/>
          <w:szCs w:val="22"/>
        </w:rPr>
      </w:pPr>
      <w:r w:rsidRPr="00000C03">
        <w:rPr>
          <w:rFonts w:ascii="Calibri" w:hAnsi="Calibri" w:cs="Calibri"/>
          <w:sz w:val="22"/>
          <w:szCs w:val="22"/>
        </w:rPr>
        <w:t xml:space="preserve">Viac informácií k podaniu návrhu je dostupných na webovej stránke Úradu na ochranu osobných údajov Slovenskej republiky v časti </w:t>
      </w:r>
      <w:hyperlink r:id="rId15" w:history="1">
        <w:r w:rsidRPr="00000C03">
          <w:rPr>
            <w:rStyle w:val="Hypertextovprepojenie"/>
            <w:rFonts w:ascii="Calibri" w:hAnsi="Calibri" w:cs="Calibri"/>
            <w:b/>
            <w:bCs/>
            <w:sz w:val="22"/>
            <w:szCs w:val="22"/>
          </w:rPr>
          <w:t>Návrh na začatie</w:t>
        </w:r>
        <w:r w:rsidRPr="00000C03">
          <w:rPr>
            <w:rStyle w:val="Hypertextovprepojenie"/>
            <w:rFonts w:ascii="Calibri" w:hAnsi="Calibri" w:cs="Calibri"/>
            <w:b/>
            <w:bCs/>
            <w:sz w:val="22"/>
            <w:szCs w:val="22"/>
          </w:rPr>
          <w:t xml:space="preserve"> </w:t>
        </w:r>
        <w:r w:rsidRPr="00000C03">
          <w:rPr>
            <w:rStyle w:val="Hypertextovprepojenie"/>
            <w:rFonts w:ascii="Calibri" w:hAnsi="Calibri" w:cs="Calibri"/>
            <w:b/>
            <w:bCs/>
            <w:sz w:val="22"/>
            <w:szCs w:val="22"/>
          </w:rPr>
          <w:t>konania o ochrane osobných údajov</w:t>
        </w:r>
        <w:r w:rsidRPr="00000C03">
          <w:rPr>
            <w:rStyle w:val="Hypertextovprepojenie"/>
            <w:rFonts w:ascii="Calibri" w:hAnsi="Calibri" w:cs="Calibri"/>
            <w:sz w:val="22"/>
            <w:szCs w:val="22"/>
          </w:rPr>
          <w:t>.</w:t>
        </w:r>
      </w:hyperlink>
      <w:r w:rsidRPr="00000C03">
        <w:rPr>
          <w:rFonts w:ascii="Calibri" w:hAnsi="Calibri" w:cs="Calibri"/>
          <w:b/>
          <w:bCs/>
          <w:sz w:val="22"/>
          <w:szCs w:val="22"/>
        </w:rPr>
        <w:t xml:space="preserve"> </w:t>
      </w:r>
    </w:p>
    <w:p w14:paraId="4046A65A" w14:textId="77777777" w:rsidR="00817493" w:rsidRPr="00D518F1" w:rsidRDefault="00817493" w:rsidP="003147F8">
      <w:pPr>
        <w:spacing w:line="276" w:lineRule="auto"/>
        <w:jc w:val="both"/>
        <w:rPr>
          <w:rFonts w:ascii="Calibri" w:hAnsi="Calibri" w:cs="Calibri"/>
          <w:noProof/>
          <w:sz w:val="22"/>
          <w:szCs w:val="22"/>
        </w:rPr>
      </w:pPr>
    </w:p>
    <w:p w14:paraId="7168ACC6"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sz w:val="22"/>
          <w:szCs w:val="22"/>
        </w:rPr>
        <w:t xml:space="preserve">Dotknutá osoba si môže uplatniť všetky práva podľa </w:t>
      </w:r>
      <w:r>
        <w:rPr>
          <w:rFonts w:ascii="Calibri" w:hAnsi="Calibri" w:cs="Calibri"/>
          <w:noProof/>
          <w:sz w:val="22"/>
          <w:szCs w:val="22"/>
        </w:rPr>
        <w:t xml:space="preserve">Nariadenia </w:t>
      </w:r>
      <w:r w:rsidRPr="00D518F1">
        <w:rPr>
          <w:rFonts w:ascii="Calibri" w:hAnsi="Calibri" w:cs="Calibri"/>
          <w:noProof/>
          <w:sz w:val="22"/>
          <w:szCs w:val="22"/>
        </w:rPr>
        <w:t xml:space="preserve">GDPR a ZOOÚ, pričom rozsah uplatniteľných práv závisí od konkrétneho účelu a právneho základu spracúvania. Prevádzkovateľ posúdi každú žiadosť individuálne. </w:t>
      </w:r>
    </w:p>
    <w:p w14:paraId="57B91F37"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sz w:val="22"/>
          <w:szCs w:val="22"/>
        </w:rPr>
        <w:t xml:space="preserve">Podrobné priradenie konkrétnych práv k jednotlivým právnym základom spracúvania je uvedené v </w:t>
      </w:r>
      <w:commentRangeStart w:id="10"/>
      <w:r w:rsidRPr="005F1F47">
        <w:rPr>
          <w:rFonts w:ascii="Calibri" w:hAnsi="Calibri" w:cs="Calibri"/>
          <w:b/>
          <w:bCs/>
          <w:noProof/>
          <w:sz w:val="22"/>
          <w:szCs w:val="22"/>
        </w:rPr>
        <w:t>Matici právnych základov a práv dotknutých osôb</w:t>
      </w:r>
      <w:commentRangeEnd w:id="10"/>
      <w:r w:rsidR="00742019">
        <w:rPr>
          <w:rStyle w:val="Odkaznakomentr"/>
        </w:rPr>
        <w:commentReference w:id="10"/>
      </w:r>
      <w:r w:rsidRPr="00D518F1">
        <w:rPr>
          <w:rFonts w:ascii="Calibri" w:hAnsi="Calibri" w:cs="Calibri"/>
          <w:noProof/>
          <w:sz w:val="22"/>
          <w:szCs w:val="22"/>
        </w:rPr>
        <w:t>, ktorá tvorí neoddeliteľnú súčasť týchto Zásad.</w:t>
      </w:r>
    </w:p>
    <w:p w14:paraId="73EF6169" w14:textId="77777777" w:rsidR="00817493" w:rsidRPr="00D518F1" w:rsidRDefault="00817493" w:rsidP="003147F8">
      <w:pPr>
        <w:spacing w:line="276" w:lineRule="auto"/>
        <w:jc w:val="both"/>
        <w:rPr>
          <w:rFonts w:ascii="Calibri" w:hAnsi="Calibri" w:cs="Calibri"/>
          <w:b/>
          <w:bCs/>
          <w:noProof/>
          <w:sz w:val="22"/>
          <w:szCs w:val="22"/>
          <w:u w:val="single"/>
        </w:rPr>
      </w:pPr>
    </w:p>
    <w:p w14:paraId="4178F095" w14:textId="77777777" w:rsidR="00817493" w:rsidRPr="00FC179A" w:rsidRDefault="00817493" w:rsidP="003147F8">
      <w:pPr>
        <w:spacing w:line="276" w:lineRule="auto"/>
        <w:jc w:val="both"/>
        <w:rPr>
          <w:rFonts w:ascii="Calibri" w:hAnsi="Calibri" w:cs="Calibri"/>
          <w:noProof/>
          <w:color w:val="000000" w:themeColor="text1"/>
          <w:sz w:val="22"/>
          <w:szCs w:val="22"/>
        </w:rPr>
      </w:pPr>
      <w:r w:rsidRPr="00FC179A">
        <w:rPr>
          <w:rFonts w:ascii="Calibri" w:hAnsi="Calibri" w:cs="Calibri"/>
          <w:b/>
          <w:bCs/>
          <w:noProof/>
          <w:color w:val="000000" w:themeColor="text1"/>
          <w:sz w:val="22"/>
          <w:szCs w:val="22"/>
        </w:rPr>
        <w:t xml:space="preserve">Vaše právo si môžete uplatniť kedykoľvek, </w:t>
      </w:r>
      <w:r w:rsidRPr="00FC179A">
        <w:rPr>
          <w:rFonts w:ascii="Calibri" w:hAnsi="Calibri" w:cs="Calibri"/>
          <w:noProof/>
          <w:color w:val="000000" w:themeColor="text1"/>
          <w:sz w:val="22"/>
          <w:szCs w:val="22"/>
        </w:rPr>
        <w:t>a to písomnou formou alebo elektronicky doručením žiadosti na uvedené kontaktné údaje:</w:t>
      </w:r>
    </w:p>
    <w:p w14:paraId="73E76664" w14:textId="1C94B7A2" w:rsidR="00293014" w:rsidRPr="004D16C6" w:rsidRDefault="004D16C6" w:rsidP="003147F8">
      <w:pPr>
        <w:spacing w:line="276" w:lineRule="auto"/>
        <w:contextualSpacing/>
        <w:rPr>
          <w:rFonts w:ascii="Calibri" w:hAnsi="Calibri" w:cs="Calibri"/>
          <w:noProof/>
          <w:sz w:val="22"/>
          <w:szCs w:val="22"/>
        </w:rPr>
      </w:pPr>
      <w:r w:rsidRPr="004D16C6">
        <w:rPr>
          <w:rFonts w:ascii="Calibri" w:hAnsi="Calibri" w:cs="Calibri"/>
          <w:sz w:val="22"/>
          <w:szCs w:val="22"/>
        </w:rPr>
        <w:t>Tel.: +421 (0) 911 485 045</w:t>
      </w:r>
      <w:r w:rsidRPr="004D16C6">
        <w:rPr>
          <w:rFonts w:ascii="Calibri" w:hAnsi="Calibri" w:cs="Calibri"/>
          <w:sz w:val="22"/>
          <w:szCs w:val="22"/>
        </w:rPr>
        <w:br/>
        <w:t xml:space="preserve">E-mail: </w:t>
      </w:r>
      <w:hyperlink r:id="rId16" w:history="1">
        <w:r w:rsidRPr="004D16C6">
          <w:rPr>
            <w:rStyle w:val="Hypertextovprepojenie"/>
            <w:rFonts w:ascii="Calibri" w:hAnsi="Calibri" w:cs="Calibri"/>
            <w:sz w:val="22"/>
            <w:szCs w:val="22"/>
          </w:rPr>
          <w:t>malisova.sspodnik@gmail.com</w:t>
        </w:r>
      </w:hyperlink>
      <w:r w:rsidRPr="004D16C6">
        <w:rPr>
          <w:rFonts w:ascii="Calibri" w:hAnsi="Calibri" w:cs="Calibri"/>
          <w:sz w:val="22"/>
          <w:szCs w:val="22"/>
        </w:rPr>
        <w:br/>
        <w:t>Korešpondenčná adresa: Na Maximilián šachtu 376/14, 969 01 Banská Štiavnica</w:t>
      </w:r>
    </w:p>
    <w:p w14:paraId="5B7E22F4" w14:textId="77777777" w:rsidR="00817493" w:rsidRPr="00D518F1" w:rsidRDefault="00817493" w:rsidP="003147F8">
      <w:pPr>
        <w:spacing w:line="276" w:lineRule="auto"/>
        <w:rPr>
          <w:rFonts w:ascii="Calibri" w:hAnsi="Calibri" w:cs="Calibri"/>
          <w:b/>
          <w:bCs/>
          <w:noProof/>
          <w:sz w:val="22"/>
          <w:szCs w:val="22"/>
        </w:rPr>
      </w:pPr>
      <w:commentRangeStart w:id="11"/>
      <w:r w:rsidRPr="00D518F1">
        <w:rPr>
          <w:rFonts w:ascii="Calibri" w:hAnsi="Calibri" w:cs="Calibri"/>
          <w:b/>
          <w:bCs/>
          <w:noProof/>
          <w:sz w:val="22"/>
          <w:szCs w:val="22"/>
        </w:rPr>
        <w:t>VZORY K UPLATNENIU PRÁV DOTKNUTÝCH OSÔB</w:t>
      </w:r>
    </w:p>
    <w:p w14:paraId="110FCF92" w14:textId="77777777" w:rsidR="00817493" w:rsidRPr="00D518F1" w:rsidRDefault="00817493" w:rsidP="003147F8">
      <w:pPr>
        <w:pStyle w:val="Odsekzoznamu"/>
        <w:numPr>
          <w:ilvl w:val="0"/>
          <w:numId w:val="2"/>
        </w:numPr>
        <w:spacing w:line="276" w:lineRule="auto"/>
        <w:rPr>
          <w:rFonts w:ascii="Calibri" w:hAnsi="Calibri" w:cs="Calibri"/>
          <w:noProof/>
        </w:rPr>
      </w:pPr>
      <w:hyperlink r:id="rId17" w:history="1">
        <w:r w:rsidRPr="00D518F1">
          <w:rPr>
            <w:rStyle w:val="Hypertextovprepojenie"/>
            <w:rFonts w:ascii="Calibri" w:hAnsi="Calibri" w:cs="Calibri"/>
            <w:noProof/>
          </w:rPr>
          <w:t>Prístup k osobným údajom</w:t>
        </w:r>
      </w:hyperlink>
    </w:p>
    <w:p w14:paraId="269AE138" w14:textId="77777777" w:rsidR="00817493" w:rsidRPr="00D518F1" w:rsidRDefault="00817493" w:rsidP="003147F8">
      <w:pPr>
        <w:pStyle w:val="Odsekzoznamu"/>
        <w:numPr>
          <w:ilvl w:val="0"/>
          <w:numId w:val="2"/>
        </w:numPr>
        <w:spacing w:line="276" w:lineRule="auto"/>
        <w:rPr>
          <w:rFonts w:ascii="Calibri" w:hAnsi="Calibri" w:cs="Calibri"/>
          <w:noProof/>
        </w:rPr>
      </w:pPr>
      <w:hyperlink r:id="rId18" w:history="1">
        <w:r w:rsidRPr="00D518F1">
          <w:rPr>
            <w:rStyle w:val="Hypertextovprepojenie"/>
            <w:rFonts w:ascii="Calibri" w:hAnsi="Calibri" w:cs="Calibri"/>
            <w:noProof/>
          </w:rPr>
          <w:t>Oprava osobných údajov</w:t>
        </w:r>
      </w:hyperlink>
    </w:p>
    <w:p w14:paraId="1EBED845" w14:textId="77777777" w:rsidR="00817493" w:rsidRPr="00D518F1" w:rsidRDefault="00817493" w:rsidP="003147F8">
      <w:pPr>
        <w:pStyle w:val="Odsekzoznamu"/>
        <w:numPr>
          <w:ilvl w:val="0"/>
          <w:numId w:val="2"/>
        </w:numPr>
        <w:spacing w:line="276" w:lineRule="auto"/>
        <w:rPr>
          <w:rFonts w:ascii="Calibri" w:hAnsi="Calibri" w:cs="Calibri"/>
          <w:noProof/>
        </w:rPr>
      </w:pPr>
      <w:hyperlink r:id="rId19" w:history="1">
        <w:r w:rsidRPr="00D518F1">
          <w:rPr>
            <w:rStyle w:val="Hypertextovprepojenie"/>
            <w:rFonts w:ascii="Calibri" w:hAnsi="Calibri" w:cs="Calibri"/>
            <w:noProof/>
          </w:rPr>
          <w:t>Výmaz osobných údajov</w:t>
        </w:r>
      </w:hyperlink>
    </w:p>
    <w:p w14:paraId="1A7B8804" w14:textId="77777777" w:rsidR="00817493" w:rsidRPr="00D518F1" w:rsidRDefault="00817493" w:rsidP="003147F8">
      <w:pPr>
        <w:pStyle w:val="Odsekzoznamu"/>
        <w:numPr>
          <w:ilvl w:val="0"/>
          <w:numId w:val="2"/>
        </w:numPr>
        <w:spacing w:line="276" w:lineRule="auto"/>
        <w:rPr>
          <w:rFonts w:ascii="Calibri" w:hAnsi="Calibri" w:cs="Calibri"/>
          <w:noProof/>
        </w:rPr>
      </w:pPr>
      <w:hyperlink r:id="rId20" w:history="1">
        <w:r w:rsidRPr="00D518F1">
          <w:rPr>
            <w:rStyle w:val="Hypertextovprepojenie"/>
            <w:rFonts w:ascii="Calibri" w:hAnsi="Calibri" w:cs="Calibri"/>
            <w:noProof/>
          </w:rPr>
          <w:t>Obmedzenie spracúvania osobných údajov</w:t>
        </w:r>
      </w:hyperlink>
    </w:p>
    <w:p w14:paraId="101DB6BB" w14:textId="77777777" w:rsidR="00817493" w:rsidRPr="00D518F1" w:rsidRDefault="00817493" w:rsidP="003147F8">
      <w:pPr>
        <w:pStyle w:val="Odsekzoznamu"/>
        <w:numPr>
          <w:ilvl w:val="0"/>
          <w:numId w:val="2"/>
        </w:numPr>
        <w:spacing w:line="276" w:lineRule="auto"/>
        <w:rPr>
          <w:rFonts w:ascii="Calibri" w:hAnsi="Calibri" w:cs="Calibri"/>
          <w:noProof/>
        </w:rPr>
      </w:pPr>
      <w:hyperlink r:id="rId21" w:history="1">
        <w:r w:rsidRPr="00D518F1">
          <w:rPr>
            <w:rStyle w:val="Hypertextovprepojenie"/>
            <w:rFonts w:ascii="Calibri" w:hAnsi="Calibri" w:cs="Calibri"/>
            <w:noProof/>
          </w:rPr>
          <w:t>Prenos osobných údajov</w:t>
        </w:r>
      </w:hyperlink>
    </w:p>
    <w:p w14:paraId="5EF7DD07" w14:textId="77777777" w:rsidR="00817493" w:rsidRPr="00D518F1" w:rsidRDefault="00817493" w:rsidP="003147F8">
      <w:pPr>
        <w:pStyle w:val="Odsekzoznamu"/>
        <w:numPr>
          <w:ilvl w:val="0"/>
          <w:numId w:val="2"/>
        </w:numPr>
        <w:spacing w:line="276" w:lineRule="auto"/>
        <w:rPr>
          <w:rFonts w:ascii="Calibri" w:hAnsi="Calibri" w:cs="Calibri"/>
          <w:noProof/>
        </w:rPr>
      </w:pPr>
      <w:hyperlink r:id="rId22" w:history="1">
        <w:r w:rsidRPr="00D518F1">
          <w:rPr>
            <w:rStyle w:val="Hypertextovprepojenie"/>
            <w:rFonts w:ascii="Calibri" w:hAnsi="Calibri" w:cs="Calibri"/>
            <w:noProof/>
          </w:rPr>
          <w:t>Namietať spracúvanie osobných údajov</w:t>
        </w:r>
      </w:hyperlink>
    </w:p>
    <w:p w14:paraId="65E73F1D" w14:textId="77777777" w:rsidR="00817493" w:rsidRPr="00D518F1" w:rsidRDefault="00817493" w:rsidP="003147F8">
      <w:pPr>
        <w:pStyle w:val="Odsekzoznamu"/>
        <w:numPr>
          <w:ilvl w:val="0"/>
          <w:numId w:val="2"/>
        </w:numPr>
        <w:spacing w:line="276" w:lineRule="auto"/>
        <w:rPr>
          <w:rFonts w:ascii="Calibri" w:hAnsi="Calibri" w:cs="Calibri"/>
          <w:noProof/>
        </w:rPr>
      </w:pPr>
      <w:hyperlink r:id="rId23" w:history="1">
        <w:r w:rsidRPr="00D518F1">
          <w:rPr>
            <w:rStyle w:val="Hypertextovprepojenie"/>
            <w:rFonts w:ascii="Calibri" w:hAnsi="Calibri" w:cs="Calibri"/>
            <w:noProof/>
          </w:rPr>
          <w:t>Aby sa na mňa nevzťahovalo automatické individuálne rozhodovanie a profilovanie</w:t>
        </w:r>
      </w:hyperlink>
    </w:p>
    <w:p w14:paraId="736D391D" w14:textId="77777777" w:rsidR="00817493" w:rsidRPr="00D518F1" w:rsidRDefault="00817493" w:rsidP="003147F8">
      <w:pPr>
        <w:pStyle w:val="Odsekzoznamu"/>
        <w:numPr>
          <w:ilvl w:val="0"/>
          <w:numId w:val="2"/>
        </w:numPr>
        <w:spacing w:after="0" w:line="276" w:lineRule="auto"/>
        <w:rPr>
          <w:rFonts w:ascii="Calibri" w:hAnsi="Calibri" w:cs="Calibri"/>
          <w:noProof/>
        </w:rPr>
      </w:pPr>
      <w:hyperlink r:id="rId24" w:history="1">
        <w:r w:rsidRPr="00D518F1">
          <w:rPr>
            <w:rStyle w:val="Hypertextovprepojenie"/>
            <w:rFonts w:ascii="Calibri" w:hAnsi="Calibri" w:cs="Calibri"/>
            <w:noProof/>
          </w:rPr>
          <w:t>Odvolať súhlas so spracúvaním osobných údajov</w:t>
        </w:r>
      </w:hyperlink>
      <w:commentRangeEnd w:id="11"/>
      <w:r w:rsidR="00742019">
        <w:rPr>
          <w:rStyle w:val="Odkaznakomentr"/>
          <w:rFonts w:ascii="Times New Roman" w:eastAsia="Times New Roman" w:hAnsi="Times New Roman" w:cs="Times New Roman"/>
          <w:lang w:eastAsia="sk-SK"/>
        </w:rPr>
        <w:commentReference w:id="11"/>
      </w:r>
    </w:p>
    <w:p w14:paraId="4034F7DC" w14:textId="77777777" w:rsidR="00817493" w:rsidRPr="00D518F1" w:rsidRDefault="00817493" w:rsidP="003147F8">
      <w:pPr>
        <w:spacing w:line="276" w:lineRule="auto"/>
        <w:rPr>
          <w:rFonts w:ascii="Calibri" w:hAnsi="Calibri" w:cs="Calibri"/>
          <w:b/>
          <w:bCs/>
          <w:noProof/>
          <w:sz w:val="22"/>
          <w:szCs w:val="22"/>
        </w:rPr>
      </w:pPr>
    </w:p>
    <w:p w14:paraId="4B15832B" w14:textId="77777777" w:rsidR="00817493" w:rsidRPr="00D518F1" w:rsidRDefault="00817493" w:rsidP="003147F8">
      <w:pPr>
        <w:spacing w:line="276" w:lineRule="auto"/>
        <w:rPr>
          <w:rFonts w:ascii="Calibri" w:eastAsia="+mj-ea" w:hAnsi="Calibri" w:cs="Calibri"/>
          <w:b/>
          <w:noProof/>
          <w:sz w:val="22"/>
          <w:szCs w:val="22"/>
        </w:rPr>
      </w:pPr>
    </w:p>
    <w:p w14:paraId="1355F712" w14:textId="77777777" w:rsidR="00817493" w:rsidRPr="00D518F1" w:rsidRDefault="00817493" w:rsidP="003147F8">
      <w:pPr>
        <w:spacing w:line="276" w:lineRule="auto"/>
        <w:contextualSpacing/>
        <w:rPr>
          <w:rFonts w:ascii="Calibri" w:hAnsi="Calibri" w:cs="Calibri"/>
          <w:b/>
          <w:noProof/>
          <w:sz w:val="22"/>
          <w:szCs w:val="22"/>
          <w:u w:val="single"/>
        </w:rPr>
      </w:pPr>
      <w:r w:rsidRPr="00D518F1">
        <w:rPr>
          <w:rFonts w:ascii="Calibri" w:hAnsi="Calibri" w:cs="Calibri"/>
          <w:b/>
          <w:noProof/>
          <w:sz w:val="22"/>
          <w:szCs w:val="22"/>
          <w:u w:val="single"/>
        </w:rPr>
        <w:t>MLČANLIVOSŤ:</w:t>
      </w:r>
    </w:p>
    <w:p w14:paraId="63F416F9" w14:textId="77777777" w:rsidR="00817493" w:rsidRPr="00D518F1" w:rsidRDefault="00817493" w:rsidP="003147F8">
      <w:pPr>
        <w:spacing w:line="276" w:lineRule="auto"/>
        <w:jc w:val="both"/>
        <w:rPr>
          <w:rFonts w:ascii="Calibri" w:hAnsi="Calibri" w:cs="Calibri"/>
          <w:noProof/>
          <w:sz w:val="22"/>
          <w:szCs w:val="22"/>
        </w:rPr>
      </w:pPr>
      <w:r w:rsidRPr="00D518F1">
        <w:rPr>
          <w:rFonts w:ascii="Calibri" w:hAnsi="Calibri" w:cs="Calibri"/>
          <w:noProof/>
          <w:sz w:val="22"/>
          <w:szCs w:val="22"/>
        </w:rPr>
        <w:t>Prevádzkovateľ si dovoľuje uistiť dotknuté osoby, že všetky osoby, ktoré sa podieľajú na spracúvaní osobných údajov v jeho mene alebo na jeho pokyn – vrátane spolupracovníkov, zmluvných partnerov a oprávnených osôb – sú povinné zachovávať mlčanlivosť o osobných údajoch, ktorých sprístupnenie by mohlo ohroziť ich bezpečnosť. Táto povinnosť mlčanlivosti trvá aj po skončení právneho alebo iného oprávneného vzťahu s Prevádzkovateľom. Bez výslovného súhlasu dotknutej osoby nebudú jej osobné údaje poskytnuté tretej strane.</w:t>
      </w:r>
    </w:p>
    <w:p w14:paraId="26223975" w14:textId="77777777" w:rsidR="00817493" w:rsidRPr="00D518F1" w:rsidRDefault="00817493" w:rsidP="003147F8">
      <w:pPr>
        <w:spacing w:line="276" w:lineRule="auto"/>
        <w:jc w:val="both"/>
        <w:rPr>
          <w:rFonts w:ascii="Calibri" w:hAnsi="Calibri" w:cs="Calibri"/>
          <w:noProof/>
          <w:sz w:val="22"/>
          <w:szCs w:val="22"/>
        </w:rPr>
      </w:pPr>
    </w:p>
    <w:p w14:paraId="30170582" w14:textId="3E5FAE34" w:rsidR="00817493" w:rsidRPr="00D518F1" w:rsidRDefault="00160571" w:rsidP="003147F8">
      <w:pPr>
        <w:spacing w:line="276" w:lineRule="auto"/>
        <w:jc w:val="center"/>
        <w:rPr>
          <w:rFonts w:ascii="Calibri" w:hAnsi="Calibri" w:cs="Calibri"/>
          <w:b/>
          <w:bCs/>
          <w:noProof/>
          <w:sz w:val="22"/>
          <w:szCs w:val="22"/>
        </w:rPr>
      </w:pPr>
      <w:r w:rsidRPr="00160571">
        <w:rPr>
          <w:rFonts w:ascii="Calibri" w:hAnsi="Calibri" w:cs="Calibri"/>
          <w:b/>
          <w:bCs/>
          <w:noProof/>
          <w:sz w:val="22"/>
          <w:szCs w:val="22"/>
        </w:rPr>
        <w:t>Tieto zásady spracúvania osobných údajov platia v aktuálnom znení od 01.07.202</w:t>
      </w:r>
      <w:r>
        <w:rPr>
          <w:rFonts w:ascii="Calibri" w:hAnsi="Calibri" w:cs="Calibri"/>
          <w:b/>
          <w:bCs/>
          <w:noProof/>
          <w:sz w:val="22"/>
          <w:szCs w:val="22"/>
        </w:rPr>
        <w:t>6</w:t>
      </w:r>
      <w:r w:rsidRPr="00160571">
        <w:rPr>
          <w:rFonts w:ascii="Calibri" w:hAnsi="Calibri" w:cs="Calibri"/>
          <w:b/>
          <w:bCs/>
          <w:noProof/>
          <w:sz w:val="22"/>
          <w:szCs w:val="22"/>
        </w:rPr>
        <w:t>.</w:t>
      </w:r>
    </w:p>
    <w:p w14:paraId="7E3B2384" w14:textId="77777777" w:rsidR="00817493" w:rsidRPr="00D518F1" w:rsidRDefault="00817493" w:rsidP="003147F8">
      <w:pPr>
        <w:spacing w:line="276" w:lineRule="auto"/>
        <w:jc w:val="center"/>
        <w:rPr>
          <w:rFonts w:ascii="Calibri" w:hAnsi="Calibri" w:cs="Calibri"/>
          <w:b/>
          <w:bCs/>
          <w:noProof/>
          <w:sz w:val="22"/>
          <w:szCs w:val="22"/>
        </w:rPr>
      </w:pPr>
    </w:p>
    <w:p w14:paraId="04FADD02" w14:textId="3C614F01" w:rsidR="002D786C" w:rsidRPr="00817493" w:rsidRDefault="00817493" w:rsidP="003147F8">
      <w:pPr>
        <w:spacing w:line="276" w:lineRule="auto"/>
        <w:jc w:val="center"/>
      </w:pPr>
      <w:r w:rsidRPr="00D518F1">
        <w:rPr>
          <w:rFonts w:ascii="Calibri" w:hAnsi="Calibri" w:cs="Calibri"/>
          <w:noProof/>
          <w:sz w:val="22"/>
          <w:szCs w:val="22"/>
        </w:rPr>
        <w:t>Verzia: 0</w:t>
      </w:r>
      <w:r w:rsidR="004635CB">
        <w:rPr>
          <w:rFonts w:ascii="Calibri" w:hAnsi="Calibri" w:cs="Calibri"/>
          <w:noProof/>
          <w:sz w:val="22"/>
          <w:szCs w:val="22"/>
        </w:rPr>
        <w:t>2</w:t>
      </w:r>
      <w:r w:rsidRPr="00D518F1">
        <w:rPr>
          <w:rFonts w:ascii="Calibri" w:hAnsi="Calibri" w:cs="Calibri"/>
          <w:noProof/>
          <w:sz w:val="22"/>
          <w:szCs w:val="22"/>
        </w:rPr>
        <w:t> </w:t>
      </w:r>
      <w:r w:rsidRPr="00D518F1">
        <w:rPr>
          <w:rFonts w:ascii="Calibri" w:hAnsi="Calibri" w:cs="Calibri"/>
          <w:noProof/>
          <w:sz w:val="22"/>
          <w:szCs w:val="22"/>
        </w:rPr>
        <w:t>|</w:t>
      </w:r>
      <w:r w:rsidRPr="00D518F1">
        <w:rPr>
          <w:rFonts w:ascii="Calibri" w:hAnsi="Calibri" w:cs="Calibri"/>
          <w:noProof/>
          <w:sz w:val="22"/>
          <w:szCs w:val="22"/>
        </w:rPr>
        <w:t> </w:t>
      </w:r>
      <w:r w:rsidRPr="00D518F1">
        <w:rPr>
          <w:rFonts w:ascii="Calibri" w:hAnsi="Calibri" w:cs="Calibri"/>
          <w:noProof/>
          <w:sz w:val="22"/>
          <w:szCs w:val="22"/>
        </w:rPr>
        <w:t>Schválil:</w:t>
      </w:r>
      <w:r w:rsidR="00FC179A">
        <w:rPr>
          <w:rFonts w:ascii="Calibri" w:hAnsi="Calibri" w:cs="Calibri"/>
          <w:noProof/>
          <w:sz w:val="22"/>
          <w:szCs w:val="22"/>
        </w:rPr>
        <w:t xml:space="preserve"> </w:t>
      </w:r>
      <w:r w:rsidR="004D16C6">
        <w:rPr>
          <w:rFonts w:ascii="Calibri" w:hAnsi="Calibri" w:cs="Calibri"/>
          <w:noProof/>
          <w:sz w:val="22"/>
          <w:szCs w:val="22"/>
        </w:rPr>
        <w:t>Mgr. Lukáš Mlynárik</w:t>
      </w:r>
    </w:p>
    <w:sectPr w:rsidR="002D786C" w:rsidRPr="00817493">
      <w:footerReference w:type="even" r:id="rId25"/>
      <w:footerReference w:type="default" r:id="rId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ana Urbowicz" w:date="2026-02-09T14:09:00Z" w:initials="MU">
    <w:p w14:paraId="33B4ECF1" w14:textId="77777777" w:rsidR="00817493" w:rsidRDefault="00817493" w:rsidP="00817493">
      <w:r>
        <w:rPr>
          <w:rStyle w:val="Odkaznakomentr"/>
        </w:rPr>
        <w:annotationRef/>
      </w:r>
      <w:r>
        <w:rPr>
          <w:sz w:val="20"/>
          <w:szCs w:val="20"/>
        </w:rPr>
        <w:t>Tento dokument je hlavným rámcovým dokumentom ochrany osobných údajov Prevádzkovateľa.</w:t>
      </w:r>
    </w:p>
    <w:p w14:paraId="3EF29B0A" w14:textId="77777777" w:rsidR="00817493" w:rsidRDefault="00817493" w:rsidP="00817493">
      <w:r>
        <w:rPr>
          <w:sz w:val="20"/>
          <w:szCs w:val="20"/>
        </w:rPr>
        <w:t>Mal by byť uverejnený na viditeľnom a ľahko dostupnom mieste na webovej stránke.</w:t>
      </w:r>
    </w:p>
    <w:p w14:paraId="7C329F07" w14:textId="77777777" w:rsidR="00817493" w:rsidRDefault="00817493" w:rsidP="00817493"/>
    <w:p w14:paraId="3D0BCBED" w14:textId="77777777" w:rsidR="00817493" w:rsidRDefault="00817493" w:rsidP="00817493">
      <w:r>
        <w:rPr>
          <w:sz w:val="20"/>
          <w:szCs w:val="20"/>
        </w:rPr>
        <w:t>Slúži ako kľúčový zdroj informácií pre dotknuté osoby o tom, ako Prevádzkovateľ spracúva ich osobné údaje.</w:t>
      </w:r>
    </w:p>
    <w:p w14:paraId="089B0AA8" w14:textId="77777777" w:rsidR="00817493" w:rsidRDefault="00817493" w:rsidP="00817493">
      <w:r>
        <w:rPr>
          <w:sz w:val="20"/>
          <w:szCs w:val="20"/>
        </w:rPr>
        <w:t>Zároveň predstavuje základ, ku ktorému sa dopĺňajú ďalšie špecifické dokumenty (viď Priečinok 2 / A, B, C, D – Prílohy k hlavnému dokumentu).</w:t>
      </w:r>
    </w:p>
    <w:p w14:paraId="3EF4946A" w14:textId="77777777" w:rsidR="00817493" w:rsidRDefault="00817493" w:rsidP="00817493"/>
    <w:p w14:paraId="47EE87FD" w14:textId="77777777" w:rsidR="00817493" w:rsidRDefault="00817493" w:rsidP="00817493">
      <w:r>
        <w:rPr>
          <w:b/>
          <w:bCs/>
          <w:color w:val="FF0000"/>
          <w:sz w:val="20"/>
          <w:szCs w:val="20"/>
        </w:rPr>
        <w:t>Upozornenie</w:t>
      </w:r>
      <w:r>
        <w:rPr>
          <w:b/>
          <w:bCs/>
          <w:sz w:val="20"/>
          <w:szCs w:val="20"/>
        </w:rPr>
        <w:t xml:space="preserve">  k sprístupneniu dokumentov na webovej stránke:</w:t>
      </w:r>
    </w:p>
    <w:p w14:paraId="24E3DAD1" w14:textId="77777777" w:rsidR="00817493" w:rsidRDefault="00817493" w:rsidP="00817493"/>
    <w:p w14:paraId="544E3899" w14:textId="77777777" w:rsidR="00817493" w:rsidRDefault="00817493" w:rsidP="00817493">
      <w:r>
        <w:rPr>
          <w:sz w:val="20"/>
          <w:szCs w:val="20"/>
        </w:rPr>
        <w:t>Všetky dokumenty musia byť dostupné výhradne ako samostatné webové stránky, bez možnosti kopírovania alebo sťahovania textu.</w:t>
      </w:r>
    </w:p>
    <w:p w14:paraId="57DE3A05" w14:textId="77777777" w:rsidR="00817493" w:rsidRDefault="00817493" w:rsidP="00817493"/>
    <w:p w14:paraId="0364B600" w14:textId="77777777" w:rsidR="00817493" w:rsidRDefault="00817493" w:rsidP="00817493">
      <w:r>
        <w:rPr>
          <w:sz w:val="20"/>
          <w:szCs w:val="20"/>
        </w:rPr>
        <w:t>Ak sa využíva formát PDF, dokument musí byť integrovaný do webovej stránky (napr. cez náhľadové okno, nie na priame stiahnutie).</w:t>
      </w:r>
    </w:p>
    <w:p w14:paraId="49A6CBDB" w14:textId="77777777" w:rsidR="00817493" w:rsidRDefault="00817493" w:rsidP="00817493"/>
    <w:p w14:paraId="1EE770B2" w14:textId="77777777" w:rsidR="00817493" w:rsidRDefault="00817493" w:rsidP="00817493">
      <w:r>
        <w:rPr>
          <w:sz w:val="20"/>
          <w:szCs w:val="20"/>
        </w:rPr>
        <w:t>Nie je povolené umožniť stiahnutie alebo kopírovanie obsahu dokumentov s cieľom predísť ich neoprávnenému šíreniu alebo zneužitiu.</w:t>
      </w:r>
    </w:p>
    <w:p w14:paraId="2FDB11DD" w14:textId="77777777" w:rsidR="00817493" w:rsidRDefault="00817493" w:rsidP="00817493"/>
    <w:p w14:paraId="024923C8" w14:textId="77777777" w:rsidR="00817493" w:rsidRDefault="00817493" w:rsidP="00817493">
      <w:r>
        <w:rPr>
          <w:b/>
          <w:bCs/>
          <w:sz w:val="20"/>
          <w:szCs w:val="20"/>
        </w:rPr>
        <w:t>Výnimka:</w:t>
      </w:r>
    </w:p>
    <w:p w14:paraId="4AEE50A0" w14:textId="77777777" w:rsidR="00817493" w:rsidRDefault="00817493" w:rsidP="00817493">
      <w:r>
        <w:rPr>
          <w:sz w:val="20"/>
          <w:szCs w:val="20"/>
        </w:rPr>
        <w:t>Vzory žiadostí na uplatnenie práv dotknutých osôb (Priečinok 2 / D) je vhodné sprístupniť na stiahnutie, aby si ich mohli dotknuté osoby jednoducho stiahnuť a prakticky použiť.</w:t>
      </w:r>
    </w:p>
  </w:comment>
  <w:comment w:id="2" w:author="Mariana Urbowicz" w:date="2026-04-16T12:01:00Z" w:initials="MU">
    <w:p w14:paraId="4E9803B8" w14:textId="77777777" w:rsidR="00482CF5" w:rsidRDefault="00482CF5" w:rsidP="00482CF5">
      <w:r>
        <w:rPr>
          <w:rStyle w:val="Odkaznakomentr"/>
        </w:rPr>
        <w:annotationRef/>
      </w:r>
      <w:r>
        <w:rPr>
          <w:sz w:val="20"/>
          <w:szCs w:val="20"/>
        </w:rPr>
        <w:t>Priečinok 2/A - príloha č. 1</w:t>
      </w:r>
    </w:p>
  </w:comment>
  <w:comment w:id="3" w:author="Mariana Urbowicz" w:date="2026-02-09T14:10:00Z" w:initials="MU">
    <w:p w14:paraId="649E6894" w14:textId="562B92F6" w:rsidR="00817493" w:rsidRDefault="00817493" w:rsidP="00817493">
      <w:r>
        <w:rPr>
          <w:rStyle w:val="Odkaznakomentr"/>
        </w:rPr>
        <w:annotationRef/>
      </w:r>
      <w:r>
        <w:rPr>
          <w:sz w:val="20"/>
          <w:szCs w:val="20"/>
        </w:rPr>
        <w:t>Priečinok 2/A - príloha č. 2</w:t>
      </w:r>
    </w:p>
  </w:comment>
  <w:comment w:id="4" w:author="Mariana Urbowicz" w:date="2026-02-09T14:11:00Z" w:initials="MU">
    <w:p w14:paraId="2C1ED17B" w14:textId="77777777" w:rsidR="00817493" w:rsidRDefault="00817493" w:rsidP="00817493">
      <w:r>
        <w:rPr>
          <w:rStyle w:val="Odkaznakomentr"/>
        </w:rPr>
        <w:annotationRef/>
      </w:r>
      <w:r>
        <w:rPr>
          <w:sz w:val="20"/>
          <w:szCs w:val="20"/>
        </w:rPr>
        <w:t>Priečinok 2/A - príloha č. 3</w:t>
      </w:r>
    </w:p>
  </w:comment>
  <w:comment w:id="5" w:author="Mariana Urbowicz" w:date="2026-06-11T15:59:00Z" w:initials="MU">
    <w:p w14:paraId="49D3A5F0" w14:textId="77777777" w:rsidR="00D12571" w:rsidRDefault="00D12571" w:rsidP="00D12571">
      <w:r>
        <w:rPr>
          <w:rStyle w:val="Odkaznakomentr"/>
        </w:rPr>
        <w:annotationRef/>
      </w:r>
      <w:r>
        <w:rPr>
          <w:sz w:val="20"/>
          <w:szCs w:val="20"/>
        </w:rPr>
        <w:t>Priečinok 2/B/I - dokumenty 1, 2</w:t>
      </w:r>
    </w:p>
  </w:comment>
  <w:comment w:id="6" w:author="Mariana Urbowicz" w:date="2026-06-11T15:59:00Z" w:initials="MU">
    <w:p w14:paraId="405834E3" w14:textId="70BB6AEE" w:rsidR="00D12571" w:rsidRDefault="00D12571" w:rsidP="00D12571">
      <w:r>
        <w:rPr>
          <w:rStyle w:val="Odkaznakomentr"/>
        </w:rPr>
        <w:annotationRef/>
      </w:r>
      <w:r>
        <w:rPr>
          <w:color w:val="000000"/>
          <w:sz w:val="20"/>
          <w:szCs w:val="20"/>
        </w:rPr>
        <w:t>Priečinok 2/B/II - dokumenty 1 až 11</w:t>
      </w:r>
    </w:p>
  </w:comment>
  <w:comment w:id="7" w:author="Mariana Urbowicz" w:date="2026-06-11T16:00:00Z" w:initials="MU">
    <w:p w14:paraId="61023128" w14:textId="77777777" w:rsidR="00D12571" w:rsidRDefault="00D12571" w:rsidP="00D12571">
      <w:r>
        <w:rPr>
          <w:rStyle w:val="Odkaznakomentr"/>
        </w:rPr>
        <w:annotationRef/>
      </w:r>
      <w:r>
        <w:rPr>
          <w:sz w:val="20"/>
          <w:szCs w:val="20"/>
        </w:rPr>
        <w:t>Priečinok 2/B/III - dokumenty 1 až 4</w:t>
      </w:r>
    </w:p>
  </w:comment>
  <w:comment w:id="8" w:author="Mariana Urbowicz" w:date="2026-06-11T16:00:00Z" w:initials="MU">
    <w:p w14:paraId="40A6ADF7" w14:textId="77777777" w:rsidR="00D12571" w:rsidRDefault="00D12571" w:rsidP="00D12571">
      <w:r>
        <w:rPr>
          <w:rStyle w:val="Odkaznakomentr"/>
        </w:rPr>
        <w:annotationRef/>
      </w:r>
      <w:r>
        <w:rPr>
          <w:sz w:val="20"/>
          <w:szCs w:val="20"/>
        </w:rPr>
        <w:t xml:space="preserve">Priečinok 2/B/IV - dokument 1 </w:t>
      </w:r>
    </w:p>
  </w:comment>
  <w:comment w:id="9" w:author="Mariana Urbowicz" w:date="2026-06-11T16:01:00Z" w:initials="MU">
    <w:p w14:paraId="13853DCC" w14:textId="77777777" w:rsidR="00D12571" w:rsidRDefault="00D12571" w:rsidP="00D12571">
      <w:r>
        <w:rPr>
          <w:rStyle w:val="Odkaznakomentr"/>
        </w:rPr>
        <w:annotationRef/>
      </w:r>
      <w:r>
        <w:rPr>
          <w:sz w:val="20"/>
          <w:szCs w:val="20"/>
        </w:rPr>
        <w:t xml:space="preserve">Priečinok 2/B/V - dokument 1 </w:t>
      </w:r>
    </w:p>
  </w:comment>
  <w:comment w:id="10" w:author="Mariana Urbowicz" w:date="2026-05-13T17:05:00Z" w:initials="MU">
    <w:p w14:paraId="7F2747FD" w14:textId="0AE0F40B" w:rsidR="00742019" w:rsidRDefault="00742019" w:rsidP="00742019">
      <w:r>
        <w:rPr>
          <w:rStyle w:val="Odkaznakomentr"/>
        </w:rPr>
        <w:annotationRef/>
      </w:r>
      <w:r>
        <w:rPr>
          <w:sz w:val="20"/>
          <w:szCs w:val="20"/>
        </w:rPr>
        <w:t xml:space="preserve">Priečinok 2/C </w:t>
      </w:r>
    </w:p>
  </w:comment>
  <w:comment w:id="11" w:author="Mariana Urbowicz" w:date="2026-05-13T17:05:00Z" w:initials="MU">
    <w:p w14:paraId="7315643D" w14:textId="3DCAC3FC" w:rsidR="00742019" w:rsidRDefault="00742019" w:rsidP="00742019">
      <w:r>
        <w:rPr>
          <w:rStyle w:val="Odkaznakomentr"/>
        </w:rPr>
        <w:annotationRef/>
      </w:r>
      <w:r>
        <w:rPr>
          <w:sz w:val="20"/>
          <w:szCs w:val="20"/>
        </w:rPr>
        <w:t>Priečinok 2/D - prílohy č.1 až č.8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EE50A0" w15:done="0"/>
  <w15:commentEx w15:paraId="4E9803B8" w15:done="0"/>
  <w15:commentEx w15:paraId="649E6894" w15:done="0"/>
  <w15:commentEx w15:paraId="2C1ED17B" w15:done="0"/>
  <w15:commentEx w15:paraId="49D3A5F0" w15:done="0"/>
  <w15:commentEx w15:paraId="405834E3" w15:done="0"/>
  <w15:commentEx w15:paraId="61023128" w15:done="0"/>
  <w15:commentEx w15:paraId="40A6ADF7" w15:done="0"/>
  <w15:commentEx w15:paraId="13853DCC" w15:done="0"/>
  <w15:commentEx w15:paraId="7F2747FD" w15:done="0"/>
  <w15:commentEx w15:paraId="73156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924D40" w16cex:dateUtc="2026-02-09T13:09:00Z"/>
  <w16cex:commentExtensible w16cex:durableId="6FDFCAF7" w16cex:dateUtc="2026-04-16T10:01:00Z"/>
  <w16cex:commentExtensible w16cex:durableId="620B2EE0" w16cex:dateUtc="2026-02-09T13:10:00Z"/>
  <w16cex:commentExtensible w16cex:durableId="39B0DB0A" w16cex:dateUtc="2026-02-09T13:11:00Z"/>
  <w16cex:commentExtensible w16cex:durableId="0E523F3C" w16cex:dateUtc="2026-06-11T13:59:00Z"/>
  <w16cex:commentExtensible w16cex:durableId="52E757DB" w16cex:dateUtc="2026-06-11T13:59:00Z"/>
  <w16cex:commentExtensible w16cex:durableId="4E0F4CFD" w16cex:dateUtc="2026-06-11T14:00:00Z"/>
  <w16cex:commentExtensible w16cex:durableId="6852D295" w16cex:dateUtc="2026-06-11T14:00:00Z"/>
  <w16cex:commentExtensible w16cex:durableId="5399CC6C" w16cex:dateUtc="2026-06-11T14:01:00Z"/>
  <w16cex:commentExtensible w16cex:durableId="0E405AB2" w16cex:dateUtc="2026-05-13T15:05:00Z"/>
  <w16cex:commentExtensible w16cex:durableId="45E2274E" w16cex:dateUtc="2026-05-13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EE50A0" w16cid:durableId="10924D40"/>
  <w16cid:commentId w16cid:paraId="4E9803B8" w16cid:durableId="6FDFCAF7"/>
  <w16cid:commentId w16cid:paraId="649E6894" w16cid:durableId="620B2EE0"/>
  <w16cid:commentId w16cid:paraId="2C1ED17B" w16cid:durableId="39B0DB0A"/>
  <w16cid:commentId w16cid:paraId="49D3A5F0" w16cid:durableId="0E523F3C"/>
  <w16cid:commentId w16cid:paraId="405834E3" w16cid:durableId="52E757DB"/>
  <w16cid:commentId w16cid:paraId="61023128" w16cid:durableId="4E0F4CFD"/>
  <w16cid:commentId w16cid:paraId="40A6ADF7" w16cid:durableId="6852D295"/>
  <w16cid:commentId w16cid:paraId="13853DCC" w16cid:durableId="5399CC6C"/>
  <w16cid:commentId w16cid:paraId="7F2747FD" w16cid:durableId="0E405AB2"/>
  <w16cid:commentId w16cid:paraId="7315643D" w16cid:durableId="45E227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28D71" w14:textId="77777777" w:rsidR="001D405B" w:rsidRDefault="001D405B" w:rsidP="000B0002">
      <w:r>
        <w:separator/>
      </w:r>
    </w:p>
  </w:endnote>
  <w:endnote w:type="continuationSeparator" w:id="0">
    <w:p w14:paraId="1BA9714C" w14:textId="77777777" w:rsidR="001D405B" w:rsidRDefault="001D405B" w:rsidP="000B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j-e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308026973"/>
      <w:docPartObj>
        <w:docPartGallery w:val="Page Numbers (Bottom of Page)"/>
        <w:docPartUnique/>
      </w:docPartObj>
    </w:sdtPr>
    <w:sdtEndPr>
      <w:rPr>
        <w:rStyle w:val="slostrany"/>
      </w:rPr>
    </w:sdtEndPr>
    <w:sdtContent>
      <w:p w14:paraId="41BBCEDA" w14:textId="2EF4DB91" w:rsidR="008C118D" w:rsidRDefault="008C118D" w:rsidP="00081C62">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9A54CF0" w14:textId="77777777" w:rsidR="008C118D" w:rsidRDefault="008C118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155845468"/>
      <w:docPartObj>
        <w:docPartGallery w:val="Page Numbers (Bottom of Page)"/>
        <w:docPartUnique/>
      </w:docPartObj>
    </w:sdtPr>
    <w:sdtEndPr>
      <w:rPr>
        <w:rStyle w:val="slostrany"/>
      </w:rPr>
    </w:sdtEndPr>
    <w:sdtContent>
      <w:p w14:paraId="154727F9" w14:textId="7ECD5150" w:rsidR="00081C62" w:rsidRDefault="00081C62" w:rsidP="00B95112">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6</w:t>
        </w:r>
        <w:r>
          <w:rPr>
            <w:rStyle w:val="slostrany"/>
          </w:rPr>
          <w:fldChar w:fldCharType="end"/>
        </w:r>
      </w:p>
    </w:sdtContent>
  </w:sdt>
  <w:p w14:paraId="60AE131F" w14:textId="77777777" w:rsidR="00081C62" w:rsidRDefault="00081C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EA207" w14:textId="77777777" w:rsidR="001D405B" w:rsidRDefault="001D405B" w:rsidP="000B0002">
      <w:r>
        <w:separator/>
      </w:r>
    </w:p>
  </w:footnote>
  <w:footnote w:type="continuationSeparator" w:id="0">
    <w:p w14:paraId="0DA6EA25" w14:textId="77777777" w:rsidR="001D405B" w:rsidRDefault="001D405B" w:rsidP="000B0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2DA6"/>
    <w:multiLevelType w:val="multilevel"/>
    <w:tmpl w:val="1CEA8060"/>
    <w:lvl w:ilvl="0">
      <w:start w:val="1"/>
      <w:numFmt w:val="decimal"/>
      <w:lvlText w:val="%1."/>
      <w:lvlJc w:val="left"/>
      <w:pPr>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A352D"/>
    <w:multiLevelType w:val="multilevel"/>
    <w:tmpl w:val="7B78412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300EC"/>
    <w:multiLevelType w:val="hybridMultilevel"/>
    <w:tmpl w:val="FF7E2954"/>
    <w:lvl w:ilvl="0" w:tplc="304AD2AA">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067A97"/>
    <w:multiLevelType w:val="multilevel"/>
    <w:tmpl w:val="827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73817"/>
    <w:multiLevelType w:val="multilevel"/>
    <w:tmpl w:val="10E4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2B1"/>
    <w:multiLevelType w:val="hybridMultilevel"/>
    <w:tmpl w:val="BF7EF4A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D775BC"/>
    <w:multiLevelType w:val="multilevel"/>
    <w:tmpl w:val="16FE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2047E"/>
    <w:multiLevelType w:val="hybridMultilevel"/>
    <w:tmpl w:val="05BC442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9B57B65"/>
    <w:multiLevelType w:val="hybridMultilevel"/>
    <w:tmpl w:val="4C50EDB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B95134"/>
    <w:multiLevelType w:val="multilevel"/>
    <w:tmpl w:val="D1A2F24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A3968"/>
    <w:multiLevelType w:val="multilevel"/>
    <w:tmpl w:val="FF6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544C5"/>
    <w:multiLevelType w:val="multilevel"/>
    <w:tmpl w:val="E19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632CC"/>
    <w:multiLevelType w:val="hybridMultilevel"/>
    <w:tmpl w:val="A5C88BD8"/>
    <w:lvl w:ilvl="0" w:tplc="304AD2AA">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highlight w:val="none"/>
        <w:u w:val="none"/>
        <w:effect w:val="none"/>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4C146BB"/>
    <w:multiLevelType w:val="hybridMultilevel"/>
    <w:tmpl w:val="BD76EE4C"/>
    <w:lvl w:ilvl="0" w:tplc="304AD2AA">
      <w:start w:val="1"/>
      <w:numFmt w:val="bullet"/>
      <w:lvlText w:val="•"/>
      <w:lvlJc w:val="left"/>
      <w:pPr>
        <w:ind w:left="786"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68A2932"/>
    <w:multiLevelType w:val="multilevel"/>
    <w:tmpl w:val="492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E0175"/>
    <w:multiLevelType w:val="multilevel"/>
    <w:tmpl w:val="4BB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13439"/>
    <w:multiLevelType w:val="hybridMultilevel"/>
    <w:tmpl w:val="4C54B0E6"/>
    <w:lvl w:ilvl="0" w:tplc="304AD2AA">
      <w:start w:val="1"/>
      <w:numFmt w:val="bullet"/>
      <w:lvlText w:val="•"/>
      <w:lvlJc w:val="left"/>
      <w:pPr>
        <w:ind w:left="644"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2AFB0D01"/>
    <w:multiLevelType w:val="multilevel"/>
    <w:tmpl w:val="4110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2405B"/>
    <w:multiLevelType w:val="hybridMultilevel"/>
    <w:tmpl w:val="3DEC181E"/>
    <w:lvl w:ilvl="0" w:tplc="041B0001">
      <w:start w:val="1"/>
      <w:numFmt w:val="bullet"/>
      <w:lvlText w:val=""/>
      <w:lvlJc w:val="left"/>
      <w:pPr>
        <w:ind w:left="720" w:hanging="360"/>
      </w:pPr>
      <w:rPr>
        <w:rFonts w:ascii="Symbol" w:hAnsi="Symbol" w:hint="default"/>
        <w:b w:val="0"/>
        <w:bCs/>
        <w:strike w:val="0"/>
        <w:dstrike w:val="0"/>
        <w:color w:val="auto"/>
        <w:u w:val="none"/>
        <w:effect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ED14E4A"/>
    <w:multiLevelType w:val="multilevel"/>
    <w:tmpl w:val="7C0E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F474B"/>
    <w:multiLevelType w:val="multilevel"/>
    <w:tmpl w:val="A18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420A9"/>
    <w:multiLevelType w:val="multilevel"/>
    <w:tmpl w:val="7B8A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33576"/>
    <w:multiLevelType w:val="hybridMultilevel"/>
    <w:tmpl w:val="620CC8D0"/>
    <w:lvl w:ilvl="0" w:tplc="304AD2AA">
      <w:start w:val="1"/>
      <w:numFmt w:val="bullet"/>
      <w:lvlText w:val="•"/>
      <w:lvlJc w:val="left"/>
      <w:pPr>
        <w:ind w:left="1146" w:hanging="360"/>
      </w:pPr>
      <w:rPr>
        <w:rFonts w:ascii="Helvetica" w:eastAsia="Helvetica" w:hAnsi="Helvetica" w:cs="Helvetica"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3ACE218F"/>
    <w:multiLevelType w:val="multilevel"/>
    <w:tmpl w:val="30BACF96"/>
    <w:lvl w:ilvl="0">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sz w:val="20"/>
        <w:highlight w:val="none"/>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01C35"/>
    <w:multiLevelType w:val="multilevel"/>
    <w:tmpl w:val="CA6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B5D33"/>
    <w:multiLevelType w:val="hybridMultilevel"/>
    <w:tmpl w:val="738410C2"/>
    <w:lvl w:ilvl="0" w:tplc="74BE390E">
      <w:numFmt w:val="bullet"/>
      <w:lvlText w:val="•"/>
      <w:lvlJc w:val="left"/>
      <w:pPr>
        <w:ind w:left="1080" w:hanging="360"/>
      </w:pPr>
      <w:rPr>
        <w:rFonts w:ascii="Times New Roman" w:eastAsia="Arial Unicode MS"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1C858AC"/>
    <w:multiLevelType w:val="multilevel"/>
    <w:tmpl w:val="2C6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263CE"/>
    <w:multiLevelType w:val="hybridMultilevel"/>
    <w:tmpl w:val="033C8916"/>
    <w:lvl w:ilvl="0" w:tplc="B61CE1C4">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785431"/>
    <w:multiLevelType w:val="multilevel"/>
    <w:tmpl w:val="D742B98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C60BC"/>
    <w:multiLevelType w:val="multilevel"/>
    <w:tmpl w:val="9F14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C1681"/>
    <w:multiLevelType w:val="multilevel"/>
    <w:tmpl w:val="989C40A2"/>
    <w:lvl w:ilvl="0">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501400"/>
    <w:multiLevelType w:val="multilevel"/>
    <w:tmpl w:val="2EACDD90"/>
    <w:lvl w:ilvl="0">
      <w:start w:val="1"/>
      <w:numFmt w:val="decimal"/>
      <w:lvlText w:val="%1."/>
      <w:lvlJc w:val="left"/>
      <w:pPr>
        <w:ind w:left="720" w:hanging="360"/>
      </w:pPr>
      <w:rPr>
        <w:rFonts w:hint="default"/>
        <w:b w:val="0"/>
        <w:bCs w:val="0"/>
        <w:i w:val="0"/>
        <w:iCs w:val="0"/>
        <w:caps w:val="0"/>
        <w:smallCaps w:val="0"/>
        <w:strike w:val="0"/>
        <w:dstrike w:val="0"/>
        <w:outline w:val="0"/>
        <w:emboss w:val="0"/>
        <w:imprint w:val="0"/>
        <w:color w:val="000000"/>
        <w:spacing w:val="0"/>
        <w:w w:val="100"/>
        <w:kern w:val="0"/>
        <w:position w:val="0"/>
        <w:sz w:val="20"/>
        <w:highlight w:val="none"/>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66499"/>
    <w:multiLevelType w:val="multilevel"/>
    <w:tmpl w:val="1B7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47BC"/>
    <w:multiLevelType w:val="hybridMultilevel"/>
    <w:tmpl w:val="8990EC2C"/>
    <w:lvl w:ilvl="0" w:tplc="FED61D98">
      <w:numFmt w:val="bullet"/>
      <w:lvlText w:val="•"/>
      <w:lvlJc w:val="left"/>
      <w:pPr>
        <w:ind w:left="720" w:hanging="360"/>
      </w:pPr>
      <w:rPr>
        <w:rFonts w:ascii="Times New Roman" w:eastAsiaTheme="minorEastAsia" w:hAnsi="Times New Roman" w:cs="Times New Roman" w:hint="default"/>
        <w:b w:val="0"/>
        <w:bCs/>
        <w:strike w:val="0"/>
        <w:dstrike w:val="0"/>
        <w:color w:val="auto"/>
        <w:u w:val="none"/>
        <w:effect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91D65E8"/>
    <w:multiLevelType w:val="multilevel"/>
    <w:tmpl w:val="A288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936B3"/>
    <w:multiLevelType w:val="multilevel"/>
    <w:tmpl w:val="4F4A4526"/>
    <w:lvl w:ilvl="0">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sz w:val="20"/>
        <w:highlight w:val="none"/>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44754"/>
    <w:multiLevelType w:val="multilevel"/>
    <w:tmpl w:val="3802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931F42"/>
    <w:multiLevelType w:val="multilevel"/>
    <w:tmpl w:val="85EACC72"/>
    <w:lvl w:ilvl="0">
      <w:numFmt w:val="bullet"/>
      <w:lvlText w:val="•"/>
      <w:lvlJc w:val="left"/>
      <w:pPr>
        <w:ind w:left="360" w:hanging="360"/>
      </w:pPr>
      <w:rPr>
        <w:rFonts w:ascii="Times New Roman" w:eastAsiaTheme="minorEastAsia" w:hAnsi="Times New Roman" w:cs="Times New Roman" w:hint="default"/>
      </w:rPr>
    </w:lvl>
    <w:lvl w:ilvl="1">
      <w:start w:val="1"/>
      <w:numFmt w:val="lowerLetter"/>
      <w:lvlText w:val="%2)"/>
      <w:lvlJc w:val="left"/>
      <w:pPr>
        <w:ind w:left="1080" w:hanging="360"/>
      </w:pPr>
      <w:rPr>
        <w:rFonts w:cs="Times New Roman"/>
        <w:sz w:val="22"/>
      </w:rPr>
    </w:lvl>
    <w:lvl w:ilvl="2">
      <w:start w:val="814"/>
      <w:numFmt w:val="bullet"/>
      <w:lvlText w:val="-"/>
      <w:lvlJc w:val="left"/>
      <w:pPr>
        <w:ind w:left="1980" w:hanging="360"/>
      </w:pPr>
      <w:rPr>
        <w:rFonts w:ascii="Times New Roman" w:hAnsi="Times New Roman" w:cs="Times New Roman"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15:restartNumberingAfterBreak="0">
    <w:nsid w:val="5FC0228F"/>
    <w:multiLevelType w:val="hybridMultilevel"/>
    <w:tmpl w:val="ECFC2A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A92675"/>
    <w:multiLevelType w:val="multilevel"/>
    <w:tmpl w:val="8772C200"/>
    <w:lvl w:ilvl="0">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sz w:val="20"/>
        <w:highlight w:val="none"/>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C70ED"/>
    <w:multiLevelType w:val="hybridMultilevel"/>
    <w:tmpl w:val="E2300A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89A7FF6"/>
    <w:multiLevelType w:val="multilevel"/>
    <w:tmpl w:val="CEE6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1345B"/>
    <w:multiLevelType w:val="hybridMultilevel"/>
    <w:tmpl w:val="70BAEBFC"/>
    <w:lvl w:ilvl="0" w:tplc="FED61D9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C3006F9"/>
    <w:multiLevelType w:val="hybridMultilevel"/>
    <w:tmpl w:val="3988A29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EF24F80"/>
    <w:multiLevelType w:val="multilevel"/>
    <w:tmpl w:val="4F4A4526"/>
    <w:lvl w:ilvl="0">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sz w:val="20"/>
        <w:highlight w:val="none"/>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4133"/>
    <w:multiLevelType w:val="hybridMultilevel"/>
    <w:tmpl w:val="E2C64E80"/>
    <w:lvl w:ilvl="0" w:tplc="304AD2AA">
      <w:start w:val="1"/>
      <w:numFmt w:val="bullet"/>
      <w:lvlText w:val="•"/>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7457218">
    <w:abstractNumId w:val="27"/>
  </w:num>
  <w:num w:numId="2" w16cid:durableId="1284926108">
    <w:abstractNumId w:val="37"/>
  </w:num>
  <w:num w:numId="3" w16cid:durableId="1061174972">
    <w:abstractNumId w:val="42"/>
  </w:num>
  <w:num w:numId="4" w16cid:durableId="718164181">
    <w:abstractNumId w:val="4"/>
  </w:num>
  <w:num w:numId="5" w16cid:durableId="736244562">
    <w:abstractNumId w:val="5"/>
  </w:num>
  <w:num w:numId="6" w16cid:durableId="1499689458">
    <w:abstractNumId w:val="8"/>
  </w:num>
  <w:num w:numId="7" w16cid:durableId="660618964">
    <w:abstractNumId w:val="43"/>
  </w:num>
  <w:num w:numId="8" w16cid:durableId="1515070335">
    <w:abstractNumId w:val="40"/>
  </w:num>
  <w:num w:numId="9" w16cid:durableId="61875903">
    <w:abstractNumId w:val="7"/>
  </w:num>
  <w:num w:numId="10" w16cid:durableId="1728989483">
    <w:abstractNumId w:val="36"/>
  </w:num>
  <w:num w:numId="11" w16cid:durableId="584848519">
    <w:abstractNumId w:val="26"/>
  </w:num>
  <w:num w:numId="12" w16cid:durableId="301623933">
    <w:abstractNumId w:val="21"/>
  </w:num>
  <w:num w:numId="13" w16cid:durableId="1847744795">
    <w:abstractNumId w:val="11"/>
  </w:num>
  <w:num w:numId="14" w16cid:durableId="749615653">
    <w:abstractNumId w:val="34"/>
  </w:num>
  <w:num w:numId="15" w16cid:durableId="103312819">
    <w:abstractNumId w:val="10"/>
  </w:num>
  <w:num w:numId="16" w16cid:durableId="1327394677">
    <w:abstractNumId w:val="41"/>
  </w:num>
  <w:num w:numId="17" w16cid:durableId="1297489668">
    <w:abstractNumId w:val="2"/>
  </w:num>
  <w:num w:numId="18" w16cid:durableId="2070885964">
    <w:abstractNumId w:val="30"/>
  </w:num>
  <w:num w:numId="19" w16cid:durableId="820080104">
    <w:abstractNumId w:val="25"/>
  </w:num>
  <w:num w:numId="20" w16cid:durableId="1116024723">
    <w:abstractNumId w:val="33"/>
  </w:num>
  <w:num w:numId="21" w16cid:durableId="430779578">
    <w:abstractNumId w:val="18"/>
  </w:num>
  <w:num w:numId="22" w16cid:durableId="1606696838">
    <w:abstractNumId w:val="22"/>
  </w:num>
  <w:num w:numId="23" w16cid:durableId="1930232158">
    <w:abstractNumId w:val="13"/>
  </w:num>
  <w:num w:numId="24" w16cid:durableId="1051928702">
    <w:abstractNumId w:val="16"/>
  </w:num>
  <w:num w:numId="25" w16cid:durableId="1469200804">
    <w:abstractNumId w:val="45"/>
  </w:num>
  <w:num w:numId="26" w16cid:durableId="1950967599">
    <w:abstractNumId w:val="12"/>
  </w:num>
  <w:num w:numId="27" w16cid:durableId="677388106">
    <w:abstractNumId w:val="32"/>
  </w:num>
  <w:num w:numId="28" w16cid:durableId="1498184230">
    <w:abstractNumId w:val="3"/>
  </w:num>
  <w:num w:numId="29" w16cid:durableId="395593694">
    <w:abstractNumId w:val="39"/>
  </w:num>
  <w:num w:numId="30" w16cid:durableId="1174951058">
    <w:abstractNumId w:val="29"/>
  </w:num>
  <w:num w:numId="31" w16cid:durableId="1483279639">
    <w:abstractNumId w:val="17"/>
  </w:num>
  <w:num w:numId="32" w16cid:durableId="386799144">
    <w:abstractNumId w:val="44"/>
  </w:num>
  <w:num w:numId="33" w16cid:durableId="1484391579">
    <w:abstractNumId w:val="35"/>
  </w:num>
  <w:num w:numId="34" w16cid:durableId="388380025">
    <w:abstractNumId w:val="19"/>
  </w:num>
  <w:num w:numId="35" w16cid:durableId="1217621750">
    <w:abstractNumId w:val="14"/>
  </w:num>
  <w:num w:numId="36" w16cid:durableId="1920482392">
    <w:abstractNumId w:val="15"/>
  </w:num>
  <w:num w:numId="37" w16cid:durableId="1322848673">
    <w:abstractNumId w:val="24"/>
  </w:num>
  <w:num w:numId="38" w16cid:durableId="1511406880">
    <w:abstractNumId w:val="6"/>
  </w:num>
  <w:num w:numId="39" w16cid:durableId="37778678">
    <w:abstractNumId w:val="20"/>
  </w:num>
  <w:num w:numId="40" w16cid:durableId="1030300732">
    <w:abstractNumId w:val="1"/>
  </w:num>
  <w:num w:numId="41" w16cid:durableId="105513272">
    <w:abstractNumId w:val="0"/>
  </w:num>
  <w:num w:numId="42" w16cid:durableId="312565736">
    <w:abstractNumId w:val="23"/>
  </w:num>
  <w:num w:numId="43" w16cid:durableId="2047018614">
    <w:abstractNumId w:val="31"/>
  </w:num>
  <w:num w:numId="44" w16cid:durableId="1971395050">
    <w:abstractNumId w:val="9"/>
  </w:num>
  <w:num w:numId="45" w16cid:durableId="524253204">
    <w:abstractNumId w:val="28"/>
  </w:num>
  <w:num w:numId="46" w16cid:durableId="1836262974">
    <w:abstractNumId w:val="3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na Urbowicz">
    <w15:presenceInfo w15:providerId="None" w15:userId="Mariana Urbo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171"/>
    <w:rsid w:val="00000C03"/>
    <w:rsid w:val="000016D4"/>
    <w:rsid w:val="00012F5B"/>
    <w:rsid w:val="00013F61"/>
    <w:rsid w:val="00017CA8"/>
    <w:rsid w:val="0002016D"/>
    <w:rsid w:val="00026B24"/>
    <w:rsid w:val="00031AB1"/>
    <w:rsid w:val="000326F4"/>
    <w:rsid w:val="00032CDD"/>
    <w:rsid w:val="00033FD8"/>
    <w:rsid w:val="00034ED5"/>
    <w:rsid w:val="0004499B"/>
    <w:rsid w:val="00050EB3"/>
    <w:rsid w:val="000649B5"/>
    <w:rsid w:val="000717AC"/>
    <w:rsid w:val="00081C62"/>
    <w:rsid w:val="0008635B"/>
    <w:rsid w:val="000A42B5"/>
    <w:rsid w:val="000A6250"/>
    <w:rsid w:val="000A69F5"/>
    <w:rsid w:val="000A6F18"/>
    <w:rsid w:val="000B0002"/>
    <w:rsid w:val="000B60FA"/>
    <w:rsid w:val="000B7F10"/>
    <w:rsid w:val="000D3EBF"/>
    <w:rsid w:val="000E1884"/>
    <w:rsid w:val="000F19A6"/>
    <w:rsid w:val="00107C90"/>
    <w:rsid w:val="00110FB9"/>
    <w:rsid w:val="00120D17"/>
    <w:rsid w:val="00127BB5"/>
    <w:rsid w:val="00130D95"/>
    <w:rsid w:val="00136EEB"/>
    <w:rsid w:val="001444A1"/>
    <w:rsid w:val="001445E1"/>
    <w:rsid w:val="001451C5"/>
    <w:rsid w:val="00147C5A"/>
    <w:rsid w:val="00150ECE"/>
    <w:rsid w:val="0015777A"/>
    <w:rsid w:val="001578B8"/>
    <w:rsid w:val="00160571"/>
    <w:rsid w:val="00161667"/>
    <w:rsid w:val="00182DE0"/>
    <w:rsid w:val="00182E78"/>
    <w:rsid w:val="001863C7"/>
    <w:rsid w:val="00193C85"/>
    <w:rsid w:val="001A6B9A"/>
    <w:rsid w:val="001A77A4"/>
    <w:rsid w:val="001B211A"/>
    <w:rsid w:val="001B2EA5"/>
    <w:rsid w:val="001C0ACF"/>
    <w:rsid w:val="001C10A5"/>
    <w:rsid w:val="001C209E"/>
    <w:rsid w:val="001C39EF"/>
    <w:rsid w:val="001C7A44"/>
    <w:rsid w:val="001D2976"/>
    <w:rsid w:val="001D405B"/>
    <w:rsid w:val="001E0460"/>
    <w:rsid w:val="001E4892"/>
    <w:rsid w:val="001E64C5"/>
    <w:rsid w:val="001F5BFA"/>
    <w:rsid w:val="001F660A"/>
    <w:rsid w:val="00201653"/>
    <w:rsid w:val="0020495F"/>
    <w:rsid w:val="00205264"/>
    <w:rsid w:val="00206899"/>
    <w:rsid w:val="002105F6"/>
    <w:rsid w:val="00217A85"/>
    <w:rsid w:val="00227331"/>
    <w:rsid w:val="00232C89"/>
    <w:rsid w:val="00236675"/>
    <w:rsid w:val="00241CE1"/>
    <w:rsid w:val="00246BD5"/>
    <w:rsid w:val="00255F62"/>
    <w:rsid w:val="00262769"/>
    <w:rsid w:val="00267860"/>
    <w:rsid w:val="0027193A"/>
    <w:rsid w:val="00276F35"/>
    <w:rsid w:val="00293014"/>
    <w:rsid w:val="002A0E67"/>
    <w:rsid w:val="002A5E56"/>
    <w:rsid w:val="002B498C"/>
    <w:rsid w:val="002B6907"/>
    <w:rsid w:val="002C2B3E"/>
    <w:rsid w:val="002D2278"/>
    <w:rsid w:val="002D76F4"/>
    <w:rsid w:val="002D786C"/>
    <w:rsid w:val="002E3682"/>
    <w:rsid w:val="002E49E1"/>
    <w:rsid w:val="002E5B85"/>
    <w:rsid w:val="003062DC"/>
    <w:rsid w:val="00313388"/>
    <w:rsid w:val="003147F8"/>
    <w:rsid w:val="003157EB"/>
    <w:rsid w:val="003221BB"/>
    <w:rsid w:val="00324636"/>
    <w:rsid w:val="00327F73"/>
    <w:rsid w:val="0033277F"/>
    <w:rsid w:val="00334653"/>
    <w:rsid w:val="0034174B"/>
    <w:rsid w:val="00342D43"/>
    <w:rsid w:val="00347807"/>
    <w:rsid w:val="00351D5B"/>
    <w:rsid w:val="00352890"/>
    <w:rsid w:val="00355033"/>
    <w:rsid w:val="003574C0"/>
    <w:rsid w:val="00361E4F"/>
    <w:rsid w:val="0036603F"/>
    <w:rsid w:val="003726A1"/>
    <w:rsid w:val="00382270"/>
    <w:rsid w:val="003851CD"/>
    <w:rsid w:val="00387D02"/>
    <w:rsid w:val="00390170"/>
    <w:rsid w:val="00390DDF"/>
    <w:rsid w:val="003A0185"/>
    <w:rsid w:val="003B24F6"/>
    <w:rsid w:val="003C240B"/>
    <w:rsid w:val="003D0328"/>
    <w:rsid w:val="003E421A"/>
    <w:rsid w:val="003E62B0"/>
    <w:rsid w:val="003F155C"/>
    <w:rsid w:val="003F326A"/>
    <w:rsid w:val="004036DE"/>
    <w:rsid w:val="004037C4"/>
    <w:rsid w:val="00421771"/>
    <w:rsid w:val="004264E0"/>
    <w:rsid w:val="00427927"/>
    <w:rsid w:val="00431A29"/>
    <w:rsid w:val="0043696C"/>
    <w:rsid w:val="004415C5"/>
    <w:rsid w:val="00441D5E"/>
    <w:rsid w:val="0044468C"/>
    <w:rsid w:val="00451664"/>
    <w:rsid w:val="004553E7"/>
    <w:rsid w:val="004601AB"/>
    <w:rsid w:val="0046031C"/>
    <w:rsid w:val="0046048F"/>
    <w:rsid w:val="004635CB"/>
    <w:rsid w:val="00465B34"/>
    <w:rsid w:val="00480EDE"/>
    <w:rsid w:val="00482CF5"/>
    <w:rsid w:val="00487674"/>
    <w:rsid w:val="004878C2"/>
    <w:rsid w:val="00487C09"/>
    <w:rsid w:val="004955C7"/>
    <w:rsid w:val="004A48B4"/>
    <w:rsid w:val="004A48BB"/>
    <w:rsid w:val="004A4C92"/>
    <w:rsid w:val="004B17E3"/>
    <w:rsid w:val="004C0904"/>
    <w:rsid w:val="004C32B8"/>
    <w:rsid w:val="004C7FE5"/>
    <w:rsid w:val="004D16C6"/>
    <w:rsid w:val="004D447C"/>
    <w:rsid w:val="004E15FE"/>
    <w:rsid w:val="004E4498"/>
    <w:rsid w:val="004E5544"/>
    <w:rsid w:val="004F134F"/>
    <w:rsid w:val="004F5985"/>
    <w:rsid w:val="004F77DC"/>
    <w:rsid w:val="00500444"/>
    <w:rsid w:val="00501A5A"/>
    <w:rsid w:val="00502C25"/>
    <w:rsid w:val="00502F1C"/>
    <w:rsid w:val="005042F2"/>
    <w:rsid w:val="0050524A"/>
    <w:rsid w:val="00517543"/>
    <w:rsid w:val="00524F04"/>
    <w:rsid w:val="00534B78"/>
    <w:rsid w:val="00534D9E"/>
    <w:rsid w:val="0053584C"/>
    <w:rsid w:val="005468CA"/>
    <w:rsid w:val="00550C9F"/>
    <w:rsid w:val="00563016"/>
    <w:rsid w:val="00566819"/>
    <w:rsid w:val="00587C11"/>
    <w:rsid w:val="005976EF"/>
    <w:rsid w:val="005B1093"/>
    <w:rsid w:val="005B3EFB"/>
    <w:rsid w:val="005B6ED0"/>
    <w:rsid w:val="005C205C"/>
    <w:rsid w:val="005C2A91"/>
    <w:rsid w:val="005C4A7F"/>
    <w:rsid w:val="005C6CBA"/>
    <w:rsid w:val="005D0042"/>
    <w:rsid w:val="005D100C"/>
    <w:rsid w:val="005D1FD2"/>
    <w:rsid w:val="005D4738"/>
    <w:rsid w:val="005F4F9F"/>
    <w:rsid w:val="005F7CBF"/>
    <w:rsid w:val="00600C90"/>
    <w:rsid w:val="00602405"/>
    <w:rsid w:val="006032B1"/>
    <w:rsid w:val="006037BB"/>
    <w:rsid w:val="00604D76"/>
    <w:rsid w:val="006137C3"/>
    <w:rsid w:val="00620089"/>
    <w:rsid w:val="00620D73"/>
    <w:rsid w:val="00621A59"/>
    <w:rsid w:val="006228C9"/>
    <w:rsid w:val="006355F6"/>
    <w:rsid w:val="00637595"/>
    <w:rsid w:val="00643005"/>
    <w:rsid w:val="00667801"/>
    <w:rsid w:val="006717B8"/>
    <w:rsid w:val="00671B70"/>
    <w:rsid w:val="0067223A"/>
    <w:rsid w:val="006900DA"/>
    <w:rsid w:val="006905E9"/>
    <w:rsid w:val="00690736"/>
    <w:rsid w:val="00693480"/>
    <w:rsid w:val="00693730"/>
    <w:rsid w:val="00695038"/>
    <w:rsid w:val="006B3BB1"/>
    <w:rsid w:val="006B5A12"/>
    <w:rsid w:val="006D28DF"/>
    <w:rsid w:val="006D68FE"/>
    <w:rsid w:val="006E0F99"/>
    <w:rsid w:val="006F3704"/>
    <w:rsid w:val="006F4E0D"/>
    <w:rsid w:val="00703C06"/>
    <w:rsid w:val="007066F6"/>
    <w:rsid w:val="00711E6C"/>
    <w:rsid w:val="007143AF"/>
    <w:rsid w:val="00715FE7"/>
    <w:rsid w:val="007203F9"/>
    <w:rsid w:val="00721AA9"/>
    <w:rsid w:val="0072662B"/>
    <w:rsid w:val="007346A2"/>
    <w:rsid w:val="00742019"/>
    <w:rsid w:val="00747D88"/>
    <w:rsid w:val="00761A6C"/>
    <w:rsid w:val="00763EC8"/>
    <w:rsid w:val="00765D05"/>
    <w:rsid w:val="00791ABE"/>
    <w:rsid w:val="0079248C"/>
    <w:rsid w:val="00793AFE"/>
    <w:rsid w:val="00793F0F"/>
    <w:rsid w:val="00797DF5"/>
    <w:rsid w:val="007A00BD"/>
    <w:rsid w:val="007A3559"/>
    <w:rsid w:val="007A4337"/>
    <w:rsid w:val="007A5339"/>
    <w:rsid w:val="007A6F2E"/>
    <w:rsid w:val="007B4413"/>
    <w:rsid w:val="007C4E40"/>
    <w:rsid w:val="007C5CC3"/>
    <w:rsid w:val="007C70F8"/>
    <w:rsid w:val="007D236A"/>
    <w:rsid w:val="007D71ED"/>
    <w:rsid w:val="007E13F6"/>
    <w:rsid w:val="007E4103"/>
    <w:rsid w:val="007E6FE2"/>
    <w:rsid w:val="0080396F"/>
    <w:rsid w:val="00804A0C"/>
    <w:rsid w:val="00807C57"/>
    <w:rsid w:val="00814C52"/>
    <w:rsid w:val="00817493"/>
    <w:rsid w:val="00851246"/>
    <w:rsid w:val="00851996"/>
    <w:rsid w:val="00862A59"/>
    <w:rsid w:val="00864734"/>
    <w:rsid w:val="00866F73"/>
    <w:rsid w:val="00871DF6"/>
    <w:rsid w:val="00873994"/>
    <w:rsid w:val="00873A9C"/>
    <w:rsid w:val="00882D26"/>
    <w:rsid w:val="00885EFB"/>
    <w:rsid w:val="008922E2"/>
    <w:rsid w:val="008B3DDE"/>
    <w:rsid w:val="008C118D"/>
    <w:rsid w:val="008C5256"/>
    <w:rsid w:val="008C69E8"/>
    <w:rsid w:val="008D07DE"/>
    <w:rsid w:val="008D395D"/>
    <w:rsid w:val="008D6B3E"/>
    <w:rsid w:val="008E2BE3"/>
    <w:rsid w:val="008E3CEA"/>
    <w:rsid w:val="008F2692"/>
    <w:rsid w:val="008F2ED9"/>
    <w:rsid w:val="008F54B9"/>
    <w:rsid w:val="00904B68"/>
    <w:rsid w:val="00916E24"/>
    <w:rsid w:val="00917FC8"/>
    <w:rsid w:val="0092334D"/>
    <w:rsid w:val="00924BBE"/>
    <w:rsid w:val="00934356"/>
    <w:rsid w:val="009400A3"/>
    <w:rsid w:val="00941A0C"/>
    <w:rsid w:val="00942831"/>
    <w:rsid w:val="00946054"/>
    <w:rsid w:val="00951EB2"/>
    <w:rsid w:val="00982D2C"/>
    <w:rsid w:val="00990F96"/>
    <w:rsid w:val="009A1EC5"/>
    <w:rsid w:val="009B3093"/>
    <w:rsid w:val="009C6201"/>
    <w:rsid w:val="009C778E"/>
    <w:rsid w:val="009D4469"/>
    <w:rsid w:val="009D6448"/>
    <w:rsid w:val="009E6D36"/>
    <w:rsid w:val="009F7EB6"/>
    <w:rsid w:val="00A01DF7"/>
    <w:rsid w:val="00A04265"/>
    <w:rsid w:val="00A21C14"/>
    <w:rsid w:val="00A36EE4"/>
    <w:rsid w:val="00A37447"/>
    <w:rsid w:val="00A4248B"/>
    <w:rsid w:val="00A51D2F"/>
    <w:rsid w:val="00A52084"/>
    <w:rsid w:val="00A54233"/>
    <w:rsid w:val="00A552DE"/>
    <w:rsid w:val="00A5752C"/>
    <w:rsid w:val="00A61962"/>
    <w:rsid w:val="00A63EE9"/>
    <w:rsid w:val="00A64B6F"/>
    <w:rsid w:val="00A65646"/>
    <w:rsid w:val="00A66CF0"/>
    <w:rsid w:val="00A77813"/>
    <w:rsid w:val="00A81691"/>
    <w:rsid w:val="00A87BF3"/>
    <w:rsid w:val="00A96117"/>
    <w:rsid w:val="00AA2B38"/>
    <w:rsid w:val="00AA2FB1"/>
    <w:rsid w:val="00AA4C7B"/>
    <w:rsid w:val="00AA6967"/>
    <w:rsid w:val="00AA788E"/>
    <w:rsid w:val="00AB78B5"/>
    <w:rsid w:val="00AC0E36"/>
    <w:rsid w:val="00AD2EA3"/>
    <w:rsid w:val="00AE7F01"/>
    <w:rsid w:val="00AF753D"/>
    <w:rsid w:val="00B20BA4"/>
    <w:rsid w:val="00B2362B"/>
    <w:rsid w:val="00B25DF8"/>
    <w:rsid w:val="00B25EE8"/>
    <w:rsid w:val="00B35D0F"/>
    <w:rsid w:val="00B36D49"/>
    <w:rsid w:val="00B40758"/>
    <w:rsid w:val="00B40A4E"/>
    <w:rsid w:val="00B419ED"/>
    <w:rsid w:val="00B47F8E"/>
    <w:rsid w:val="00B555B5"/>
    <w:rsid w:val="00B564FE"/>
    <w:rsid w:val="00B63972"/>
    <w:rsid w:val="00B7502B"/>
    <w:rsid w:val="00B95EFD"/>
    <w:rsid w:val="00BB4FDD"/>
    <w:rsid w:val="00BB7F00"/>
    <w:rsid w:val="00BC0715"/>
    <w:rsid w:val="00BC2603"/>
    <w:rsid w:val="00BC3583"/>
    <w:rsid w:val="00BD3227"/>
    <w:rsid w:val="00BE3438"/>
    <w:rsid w:val="00BF1103"/>
    <w:rsid w:val="00BF4420"/>
    <w:rsid w:val="00BF68B8"/>
    <w:rsid w:val="00BF79BE"/>
    <w:rsid w:val="00C04171"/>
    <w:rsid w:val="00C05DBE"/>
    <w:rsid w:val="00C13739"/>
    <w:rsid w:val="00C16E6E"/>
    <w:rsid w:val="00C228D8"/>
    <w:rsid w:val="00C26EDC"/>
    <w:rsid w:val="00C300F0"/>
    <w:rsid w:val="00C3284A"/>
    <w:rsid w:val="00C36741"/>
    <w:rsid w:val="00C37F9C"/>
    <w:rsid w:val="00C40166"/>
    <w:rsid w:val="00C41EF6"/>
    <w:rsid w:val="00C44AE6"/>
    <w:rsid w:val="00C50FD7"/>
    <w:rsid w:val="00C5367C"/>
    <w:rsid w:val="00C55578"/>
    <w:rsid w:val="00C60959"/>
    <w:rsid w:val="00C7075B"/>
    <w:rsid w:val="00C713DF"/>
    <w:rsid w:val="00C72D93"/>
    <w:rsid w:val="00C7400C"/>
    <w:rsid w:val="00C8306F"/>
    <w:rsid w:val="00C83594"/>
    <w:rsid w:val="00CA29F0"/>
    <w:rsid w:val="00CA3911"/>
    <w:rsid w:val="00CB37F0"/>
    <w:rsid w:val="00CB5BC6"/>
    <w:rsid w:val="00CC2F4D"/>
    <w:rsid w:val="00CC4237"/>
    <w:rsid w:val="00CE375D"/>
    <w:rsid w:val="00CF1593"/>
    <w:rsid w:val="00CF1CB5"/>
    <w:rsid w:val="00CF4785"/>
    <w:rsid w:val="00CF6774"/>
    <w:rsid w:val="00CF686F"/>
    <w:rsid w:val="00D01D11"/>
    <w:rsid w:val="00D04587"/>
    <w:rsid w:val="00D12571"/>
    <w:rsid w:val="00D2004D"/>
    <w:rsid w:val="00D26E33"/>
    <w:rsid w:val="00D31D5A"/>
    <w:rsid w:val="00D34B79"/>
    <w:rsid w:val="00D36684"/>
    <w:rsid w:val="00D541A2"/>
    <w:rsid w:val="00D62C21"/>
    <w:rsid w:val="00D70944"/>
    <w:rsid w:val="00D73580"/>
    <w:rsid w:val="00D737AC"/>
    <w:rsid w:val="00D76757"/>
    <w:rsid w:val="00D80642"/>
    <w:rsid w:val="00D814F1"/>
    <w:rsid w:val="00D83575"/>
    <w:rsid w:val="00D86352"/>
    <w:rsid w:val="00D92049"/>
    <w:rsid w:val="00D942EC"/>
    <w:rsid w:val="00D95B60"/>
    <w:rsid w:val="00D97432"/>
    <w:rsid w:val="00DB0467"/>
    <w:rsid w:val="00DB04B2"/>
    <w:rsid w:val="00DB2630"/>
    <w:rsid w:val="00DB281E"/>
    <w:rsid w:val="00DB4240"/>
    <w:rsid w:val="00DB599E"/>
    <w:rsid w:val="00DC5427"/>
    <w:rsid w:val="00DC56DD"/>
    <w:rsid w:val="00DC5CB8"/>
    <w:rsid w:val="00DC6DDB"/>
    <w:rsid w:val="00DD23D2"/>
    <w:rsid w:val="00DD4127"/>
    <w:rsid w:val="00DE7DD2"/>
    <w:rsid w:val="00DF1462"/>
    <w:rsid w:val="00DF1960"/>
    <w:rsid w:val="00DF29FF"/>
    <w:rsid w:val="00DF7683"/>
    <w:rsid w:val="00DF7CE1"/>
    <w:rsid w:val="00E02487"/>
    <w:rsid w:val="00E133FE"/>
    <w:rsid w:val="00E137BE"/>
    <w:rsid w:val="00E2063E"/>
    <w:rsid w:val="00E214A5"/>
    <w:rsid w:val="00E2193C"/>
    <w:rsid w:val="00E34704"/>
    <w:rsid w:val="00E34895"/>
    <w:rsid w:val="00E54327"/>
    <w:rsid w:val="00E6017B"/>
    <w:rsid w:val="00E60EA6"/>
    <w:rsid w:val="00E66BE0"/>
    <w:rsid w:val="00E701BA"/>
    <w:rsid w:val="00E8460C"/>
    <w:rsid w:val="00E951A3"/>
    <w:rsid w:val="00EA1FBC"/>
    <w:rsid w:val="00EA5F1D"/>
    <w:rsid w:val="00EA7F9F"/>
    <w:rsid w:val="00EC298D"/>
    <w:rsid w:val="00EC5C6B"/>
    <w:rsid w:val="00ED3997"/>
    <w:rsid w:val="00EE5E0C"/>
    <w:rsid w:val="00EE61E9"/>
    <w:rsid w:val="00EF3A8B"/>
    <w:rsid w:val="00F07BC5"/>
    <w:rsid w:val="00F160C2"/>
    <w:rsid w:val="00F165BD"/>
    <w:rsid w:val="00F24202"/>
    <w:rsid w:val="00F27E29"/>
    <w:rsid w:val="00F35F4C"/>
    <w:rsid w:val="00F46766"/>
    <w:rsid w:val="00F47139"/>
    <w:rsid w:val="00F511AE"/>
    <w:rsid w:val="00F54DB5"/>
    <w:rsid w:val="00F665EF"/>
    <w:rsid w:val="00F72250"/>
    <w:rsid w:val="00F97F89"/>
    <w:rsid w:val="00FA718A"/>
    <w:rsid w:val="00FA78A4"/>
    <w:rsid w:val="00FB0D70"/>
    <w:rsid w:val="00FB462B"/>
    <w:rsid w:val="00FC179A"/>
    <w:rsid w:val="00FC23CD"/>
    <w:rsid w:val="00FD71AA"/>
    <w:rsid w:val="00FE1915"/>
    <w:rsid w:val="00FE1E88"/>
    <w:rsid w:val="00FE6B1B"/>
    <w:rsid w:val="00FF1600"/>
    <w:rsid w:val="00FF7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2EA5"/>
  <w15:docId w15:val="{E711D737-D546-7D44-B5AA-93A6FB1C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2CF5"/>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BC07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link w:val="Nadpis3Char"/>
    <w:uiPriority w:val="9"/>
    <w:qFormat/>
    <w:rsid w:val="001A77A4"/>
    <w:pPr>
      <w:spacing w:before="100" w:beforeAutospacing="1" w:after="100" w:afterAutospacing="1"/>
      <w:outlineLvl w:val="2"/>
    </w:pPr>
    <w:rPr>
      <w:b/>
      <w:bCs/>
      <w:sz w:val="27"/>
      <w:szCs w:val="27"/>
    </w:rPr>
  </w:style>
  <w:style w:type="paragraph" w:styleId="Nadpis4">
    <w:name w:val="heading 4"/>
    <w:basedOn w:val="Normlny"/>
    <w:next w:val="Normlny"/>
    <w:link w:val="Nadpis4Char"/>
    <w:uiPriority w:val="9"/>
    <w:semiHidden/>
    <w:unhideWhenUsed/>
    <w:qFormat/>
    <w:rsid w:val="003851C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C04171"/>
    <w:rPr>
      <w:b/>
      <w:bCs/>
    </w:rPr>
  </w:style>
  <w:style w:type="character" w:styleId="Hypertextovprepojenie">
    <w:name w:val="Hyperlink"/>
    <w:basedOn w:val="Predvolenpsmoodseku"/>
    <w:uiPriority w:val="99"/>
    <w:unhideWhenUsed/>
    <w:rsid w:val="00C04171"/>
    <w:rPr>
      <w:color w:val="0000FF"/>
      <w:u w:val="single"/>
    </w:rPr>
  </w:style>
  <w:style w:type="paragraph" w:styleId="Odsekzoznamu">
    <w:name w:val="List Paragraph"/>
    <w:basedOn w:val="Normlny"/>
    <w:uiPriority w:val="34"/>
    <w:qFormat/>
    <w:rsid w:val="006137C3"/>
    <w:pPr>
      <w:spacing w:after="160" w:line="259" w:lineRule="auto"/>
      <w:ind w:left="720"/>
      <w:contextualSpacing/>
    </w:pPr>
    <w:rPr>
      <w:rFonts w:asciiTheme="minorHAnsi" w:eastAsiaTheme="minorHAnsi" w:hAnsiTheme="minorHAnsi" w:cstheme="minorBidi"/>
      <w:sz w:val="22"/>
      <w:szCs w:val="22"/>
      <w:lang w:eastAsia="en-US"/>
    </w:rPr>
  </w:style>
  <w:style w:type="paragraph" w:styleId="Normlnywebov">
    <w:name w:val="Normal (Web)"/>
    <w:basedOn w:val="Normlny"/>
    <w:uiPriority w:val="99"/>
    <w:unhideWhenUsed/>
    <w:rsid w:val="006137C3"/>
    <w:pPr>
      <w:spacing w:before="100" w:beforeAutospacing="1" w:after="100" w:afterAutospacing="1"/>
    </w:pPr>
  </w:style>
  <w:style w:type="character" w:customStyle="1" w:styleId="ra">
    <w:name w:val="ra"/>
    <w:basedOn w:val="Predvolenpsmoodseku"/>
    <w:rsid w:val="000B0002"/>
  </w:style>
  <w:style w:type="paragraph" w:styleId="Bezriadkovania">
    <w:name w:val="No Spacing"/>
    <w:uiPriority w:val="1"/>
    <w:qFormat/>
    <w:rsid w:val="000B0002"/>
    <w:pPr>
      <w:spacing w:after="0" w:line="240" w:lineRule="auto"/>
    </w:pPr>
    <w:rPr>
      <w:rFonts w:ascii="Times New Roman" w:eastAsia="Times New Roman" w:hAnsi="Times New Roman" w:cs="Times New Roman"/>
      <w:sz w:val="24"/>
      <w:szCs w:val="24"/>
      <w:lang w:eastAsia="sk-SK"/>
    </w:rPr>
  </w:style>
  <w:style w:type="paragraph" w:customStyle="1" w:styleId="l17">
    <w:name w:val="l17"/>
    <w:basedOn w:val="Normlny"/>
    <w:qFormat/>
    <w:rsid w:val="000B0002"/>
    <w:pPr>
      <w:jc w:val="both"/>
    </w:pPr>
    <w:rPr>
      <w:color w:val="00000A"/>
    </w:rPr>
  </w:style>
  <w:style w:type="character" w:customStyle="1" w:styleId="TextpoznmkypodiarouChar">
    <w:name w:val="Text poznámky pod čiarou Char"/>
    <w:basedOn w:val="Predvolenpsmoodseku"/>
    <w:link w:val="Textpoznmkypodiarou"/>
    <w:uiPriority w:val="99"/>
    <w:qFormat/>
    <w:locked/>
    <w:rsid w:val="000B0002"/>
    <w:rPr>
      <w:rFonts w:ascii="Times New Roman" w:hAnsi="Times New Roman" w:cs="Times New Roman"/>
      <w:sz w:val="20"/>
      <w:szCs w:val="20"/>
      <w:lang w:val="cs-CZ" w:eastAsia="cs-CZ"/>
    </w:rPr>
  </w:style>
  <w:style w:type="character" w:styleId="Odkaznapoznmkupodiarou">
    <w:name w:val="footnote reference"/>
    <w:basedOn w:val="Predvolenpsmoodseku"/>
    <w:uiPriority w:val="99"/>
    <w:semiHidden/>
    <w:unhideWhenUsed/>
    <w:qFormat/>
    <w:rsid w:val="000B0002"/>
    <w:rPr>
      <w:rFonts w:cs="Times New Roman"/>
      <w:vertAlign w:val="superscript"/>
    </w:rPr>
  </w:style>
  <w:style w:type="character" w:customStyle="1" w:styleId="FootnoteAnchor">
    <w:name w:val="Footnote Anchor"/>
    <w:rsid w:val="000B0002"/>
    <w:rPr>
      <w:vertAlign w:val="superscript"/>
    </w:rPr>
  </w:style>
  <w:style w:type="paragraph" w:styleId="Textpoznmkypodiarou">
    <w:name w:val="footnote text"/>
    <w:basedOn w:val="Normlny"/>
    <w:link w:val="TextpoznmkypodiarouChar"/>
    <w:uiPriority w:val="99"/>
    <w:rsid w:val="000B0002"/>
    <w:pPr>
      <w:spacing w:after="160" w:line="259" w:lineRule="auto"/>
    </w:pPr>
    <w:rPr>
      <w:rFonts w:eastAsiaTheme="minorHAnsi"/>
      <w:sz w:val="20"/>
      <w:szCs w:val="20"/>
      <w:lang w:val="cs-CZ" w:eastAsia="cs-CZ"/>
    </w:rPr>
  </w:style>
  <w:style w:type="character" w:customStyle="1" w:styleId="TextpoznmkypodiarouChar1">
    <w:name w:val="Text poznámky pod čiarou Char1"/>
    <w:basedOn w:val="Predvolenpsmoodseku"/>
    <w:uiPriority w:val="99"/>
    <w:semiHidden/>
    <w:rsid w:val="000B0002"/>
    <w:rPr>
      <w:sz w:val="20"/>
      <w:szCs w:val="20"/>
    </w:rPr>
  </w:style>
  <w:style w:type="character" w:styleId="Zvraznenie">
    <w:name w:val="Emphasis"/>
    <w:basedOn w:val="Predvolenpsmoodseku"/>
    <w:uiPriority w:val="20"/>
    <w:qFormat/>
    <w:rsid w:val="00D942EC"/>
    <w:rPr>
      <w:i/>
      <w:iCs/>
    </w:rPr>
  </w:style>
  <w:style w:type="character" w:styleId="PouitHypertextovPrepojenie">
    <w:name w:val="FollowedHyperlink"/>
    <w:basedOn w:val="Predvolenpsmoodseku"/>
    <w:uiPriority w:val="99"/>
    <w:semiHidden/>
    <w:unhideWhenUsed/>
    <w:rsid w:val="004A48B4"/>
    <w:rPr>
      <w:color w:val="954F72" w:themeColor="followedHyperlink"/>
      <w:u w:val="single"/>
    </w:rPr>
  </w:style>
  <w:style w:type="character" w:styleId="Nevyrieenzmienka">
    <w:name w:val="Unresolved Mention"/>
    <w:basedOn w:val="Predvolenpsmoodseku"/>
    <w:uiPriority w:val="99"/>
    <w:semiHidden/>
    <w:unhideWhenUsed/>
    <w:rsid w:val="004A48B4"/>
    <w:rPr>
      <w:color w:val="605E5C"/>
      <w:shd w:val="clear" w:color="auto" w:fill="E1DFDD"/>
    </w:rPr>
  </w:style>
  <w:style w:type="paragraph" w:styleId="Hlavika">
    <w:name w:val="header"/>
    <w:basedOn w:val="Normlny"/>
    <w:link w:val="HlavikaChar"/>
    <w:uiPriority w:val="99"/>
    <w:unhideWhenUsed/>
    <w:rsid w:val="00276F35"/>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276F35"/>
  </w:style>
  <w:style w:type="paragraph" w:styleId="Pta">
    <w:name w:val="footer"/>
    <w:basedOn w:val="Normlny"/>
    <w:link w:val="PtaChar"/>
    <w:uiPriority w:val="99"/>
    <w:unhideWhenUsed/>
    <w:rsid w:val="00276F35"/>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276F35"/>
  </w:style>
  <w:style w:type="paragraph" w:customStyle="1" w:styleId="footnotedescription">
    <w:name w:val="footnote description"/>
    <w:next w:val="Normlny"/>
    <w:link w:val="footnotedescriptionChar"/>
    <w:hidden/>
    <w:rsid w:val="008C118D"/>
    <w:pPr>
      <w:spacing w:after="0" w:line="256" w:lineRule="auto"/>
      <w:ind w:right="2"/>
    </w:pPr>
    <w:rPr>
      <w:rFonts w:ascii="Calibri" w:eastAsia="Calibri" w:hAnsi="Calibri" w:cs="Calibri"/>
      <w:color w:val="000000"/>
      <w:sz w:val="20"/>
      <w:szCs w:val="24"/>
      <w:lang w:eastAsia="sk-SK"/>
    </w:rPr>
  </w:style>
  <w:style w:type="character" w:customStyle="1" w:styleId="footnotedescriptionChar">
    <w:name w:val="footnote description Char"/>
    <w:link w:val="footnotedescription"/>
    <w:rsid w:val="008C118D"/>
    <w:rPr>
      <w:rFonts w:ascii="Calibri" w:eastAsia="Calibri" w:hAnsi="Calibri" w:cs="Calibri"/>
      <w:color w:val="000000"/>
      <w:sz w:val="20"/>
      <w:szCs w:val="24"/>
      <w:lang w:eastAsia="sk-SK"/>
    </w:rPr>
  </w:style>
  <w:style w:type="character" w:styleId="slostrany">
    <w:name w:val="page number"/>
    <w:basedOn w:val="Predvolenpsmoodseku"/>
    <w:uiPriority w:val="99"/>
    <w:semiHidden/>
    <w:unhideWhenUsed/>
    <w:rsid w:val="008C118D"/>
  </w:style>
  <w:style w:type="paragraph" w:customStyle="1" w:styleId="Normln">
    <w:name w:val="Normální"/>
    <w:rsid w:val="00FE1915"/>
    <w:pPr>
      <w:suppressAutoHyphens/>
      <w:autoSpaceDN w:val="0"/>
      <w:spacing w:line="240" w:lineRule="auto"/>
      <w:textAlignment w:val="baseline"/>
    </w:pPr>
    <w:rPr>
      <w:rFonts w:ascii="Calibri" w:eastAsia="Calibri" w:hAnsi="Calibri" w:cs="Times New Roman"/>
    </w:rPr>
  </w:style>
  <w:style w:type="character" w:styleId="Odkaznakomentr">
    <w:name w:val="annotation reference"/>
    <w:basedOn w:val="Predvolenpsmoodseku"/>
    <w:uiPriority w:val="99"/>
    <w:semiHidden/>
    <w:unhideWhenUsed/>
    <w:rsid w:val="00DB04B2"/>
    <w:rPr>
      <w:sz w:val="16"/>
      <w:szCs w:val="16"/>
    </w:rPr>
  </w:style>
  <w:style w:type="paragraph" w:styleId="Textkomentra">
    <w:name w:val="annotation text"/>
    <w:basedOn w:val="Normlny"/>
    <w:link w:val="TextkomentraChar"/>
    <w:uiPriority w:val="99"/>
    <w:unhideWhenUsed/>
    <w:rsid w:val="00DB04B2"/>
    <w:rPr>
      <w:sz w:val="20"/>
      <w:szCs w:val="20"/>
    </w:rPr>
  </w:style>
  <w:style w:type="character" w:customStyle="1" w:styleId="TextkomentraChar">
    <w:name w:val="Text komentára Char"/>
    <w:basedOn w:val="Predvolenpsmoodseku"/>
    <w:link w:val="Textkomentra"/>
    <w:uiPriority w:val="99"/>
    <w:rsid w:val="00DB04B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B04B2"/>
    <w:rPr>
      <w:b/>
      <w:bCs/>
    </w:rPr>
  </w:style>
  <w:style w:type="character" w:customStyle="1" w:styleId="PredmetkomentraChar">
    <w:name w:val="Predmet komentára Char"/>
    <w:basedOn w:val="TextkomentraChar"/>
    <w:link w:val="Predmetkomentra"/>
    <w:uiPriority w:val="99"/>
    <w:semiHidden/>
    <w:rsid w:val="00DB04B2"/>
    <w:rPr>
      <w:rFonts w:ascii="Times New Roman" w:eastAsia="Times New Roman" w:hAnsi="Times New Roman" w:cs="Times New Roman"/>
      <w:b/>
      <w:bCs/>
      <w:sz w:val="20"/>
      <w:szCs w:val="20"/>
      <w:lang w:eastAsia="sk-SK"/>
    </w:rPr>
  </w:style>
  <w:style w:type="paragraph" w:styleId="Revzia">
    <w:name w:val="Revision"/>
    <w:hidden/>
    <w:uiPriority w:val="99"/>
    <w:semiHidden/>
    <w:rsid w:val="00934356"/>
    <w:pPr>
      <w:spacing w:after="0"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1A77A4"/>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semiHidden/>
    <w:rsid w:val="003851CD"/>
    <w:rPr>
      <w:rFonts w:asciiTheme="majorHAnsi" w:eastAsiaTheme="majorEastAsia" w:hAnsiTheme="majorHAnsi" w:cstheme="majorBidi"/>
      <w:i/>
      <w:iCs/>
      <w:color w:val="2E74B5" w:themeColor="accent1" w:themeShade="BF"/>
      <w:sz w:val="24"/>
      <w:szCs w:val="24"/>
      <w:lang w:eastAsia="sk-SK"/>
    </w:rPr>
  </w:style>
  <w:style w:type="character" w:customStyle="1" w:styleId="fs-16">
    <w:name w:val="fs-16"/>
    <w:basedOn w:val="Predvolenpsmoodseku"/>
    <w:rsid w:val="00D01D11"/>
  </w:style>
  <w:style w:type="character" w:customStyle="1" w:styleId="Nadpis2Char">
    <w:name w:val="Nadpis 2 Char"/>
    <w:basedOn w:val="Predvolenpsmoodseku"/>
    <w:link w:val="Nadpis2"/>
    <w:uiPriority w:val="9"/>
    <w:semiHidden/>
    <w:rsid w:val="00BC0715"/>
    <w:rPr>
      <w:rFonts w:asciiTheme="majorHAnsi" w:eastAsiaTheme="majorEastAsia" w:hAnsiTheme="majorHAnsi" w:cstheme="majorBidi"/>
      <w:color w:val="2E74B5" w:themeColor="accent1" w:themeShade="BF"/>
      <w:sz w:val="26"/>
      <w:szCs w:val="26"/>
      <w:lang w:eastAsia="sk-SK"/>
    </w:rPr>
  </w:style>
  <w:style w:type="character" w:customStyle="1" w:styleId="whitespace-normal">
    <w:name w:val="whitespace-normal"/>
    <w:basedOn w:val="Predvolenpsmoodseku"/>
    <w:rsid w:val="003C240B"/>
  </w:style>
  <w:style w:type="paragraph" w:customStyle="1" w:styleId="IPHeading">
    <w:name w:val="IP Heading"/>
    <w:rsid w:val="00B20BA4"/>
    <w:pPr>
      <w:spacing w:before="120" w:after="60" w:line="276" w:lineRule="auto"/>
    </w:pPr>
    <w:rPr>
      <w:rFonts w:ascii="Arial" w:eastAsia="Arial" w:hAnsi="Arial"/>
      <w:b/>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4616">
      <w:bodyDiv w:val="1"/>
      <w:marLeft w:val="0"/>
      <w:marRight w:val="0"/>
      <w:marTop w:val="0"/>
      <w:marBottom w:val="0"/>
      <w:divBdr>
        <w:top w:val="none" w:sz="0" w:space="0" w:color="auto"/>
        <w:left w:val="none" w:sz="0" w:space="0" w:color="auto"/>
        <w:bottom w:val="none" w:sz="0" w:space="0" w:color="auto"/>
        <w:right w:val="none" w:sz="0" w:space="0" w:color="auto"/>
      </w:divBdr>
    </w:div>
    <w:div w:id="27144175">
      <w:bodyDiv w:val="1"/>
      <w:marLeft w:val="0"/>
      <w:marRight w:val="0"/>
      <w:marTop w:val="0"/>
      <w:marBottom w:val="0"/>
      <w:divBdr>
        <w:top w:val="none" w:sz="0" w:space="0" w:color="auto"/>
        <w:left w:val="none" w:sz="0" w:space="0" w:color="auto"/>
        <w:bottom w:val="none" w:sz="0" w:space="0" w:color="auto"/>
        <w:right w:val="none" w:sz="0" w:space="0" w:color="auto"/>
      </w:divBdr>
    </w:div>
    <w:div w:id="72702974">
      <w:bodyDiv w:val="1"/>
      <w:marLeft w:val="0"/>
      <w:marRight w:val="0"/>
      <w:marTop w:val="0"/>
      <w:marBottom w:val="0"/>
      <w:divBdr>
        <w:top w:val="none" w:sz="0" w:space="0" w:color="auto"/>
        <w:left w:val="none" w:sz="0" w:space="0" w:color="auto"/>
        <w:bottom w:val="none" w:sz="0" w:space="0" w:color="auto"/>
        <w:right w:val="none" w:sz="0" w:space="0" w:color="auto"/>
      </w:divBdr>
    </w:div>
    <w:div w:id="116720643">
      <w:bodyDiv w:val="1"/>
      <w:marLeft w:val="0"/>
      <w:marRight w:val="0"/>
      <w:marTop w:val="0"/>
      <w:marBottom w:val="0"/>
      <w:divBdr>
        <w:top w:val="none" w:sz="0" w:space="0" w:color="auto"/>
        <w:left w:val="none" w:sz="0" w:space="0" w:color="auto"/>
        <w:bottom w:val="none" w:sz="0" w:space="0" w:color="auto"/>
        <w:right w:val="none" w:sz="0" w:space="0" w:color="auto"/>
      </w:divBdr>
    </w:div>
    <w:div w:id="162823804">
      <w:bodyDiv w:val="1"/>
      <w:marLeft w:val="0"/>
      <w:marRight w:val="0"/>
      <w:marTop w:val="0"/>
      <w:marBottom w:val="0"/>
      <w:divBdr>
        <w:top w:val="none" w:sz="0" w:space="0" w:color="auto"/>
        <w:left w:val="none" w:sz="0" w:space="0" w:color="auto"/>
        <w:bottom w:val="none" w:sz="0" w:space="0" w:color="auto"/>
        <w:right w:val="none" w:sz="0" w:space="0" w:color="auto"/>
      </w:divBdr>
    </w:div>
    <w:div w:id="191773075">
      <w:bodyDiv w:val="1"/>
      <w:marLeft w:val="0"/>
      <w:marRight w:val="0"/>
      <w:marTop w:val="0"/>
      <w:marBottom w:val="0"/>
      <w:divBdr>
        <w:top w:val="none" w:sz="0" w:space="0" w:color="auto"/>
        <w:left w:val="none" w:sz="0" w:space="0" w:color="auto"/>
        <w:bottom w:val="none" w:sz="0" w:space="0" w:color="auto"/>
        <w:right w:val="none" w:sz="0" w:space="0" w:color="auto"/>
      </w:divBdr>
    </w:div>
    <w:div w:id="233586106">
      <w:bodyDiv w:val="1"/>
      <w:marLeft w:val="0"/>
      <w:marRight w:val="0"/>
      <w:marTop w:val="0"/>
      <w:marBottom w:val="0"/>
      <w:divBdr>
        <w:top w:val="none" w:sz="0" w:space="0" w:color="auto"/>
        <w:left w:val="none" w:sz="0" w:space="0" w:color="auto"/>
        <w:bottom w:val="none" w:sz="0" w:space="0" w:color="auto"/>
        <w:right w:val="none" w:sz="0" w:space="0" w:color="auto"/>
      </w:divBdr>
    </w:div>
    <w:div w:id="234358656">
      <w:bodyDiv w:val="1"/>
      <w:marLeft w:val="0"/>
      <w:marRight w:val="0"/>
      <w:marTop w:val="0"/>
      <w:marBottom w:val="0"/>
      <w:divBdr>
        <w:top w:val="none" w:sz="0" w:space="0" w:color="auto"/>
        <w:left w:val="none" w:sz="0" w:space="0" w:color="auto"/>
        <w:bottom w:val="none" w:sz="0" w:space="0" w:color="auto"/>
        <w:right w:val="none" w:sz="0" w:space="0" w:color="auto"/>
      </w:divBdr>
    </w:div>
    <w:div w:id="245921278">
      <w:bodyDiv w:val="1"/>
      <w:marLeft w:val="0"/>
      <w:marRight w:val="0"/>
      <w:marTop w:val="0"/>
      <w:marBottom w:val="0"/>
      <w:divBdr>
        <w:top w:val="none" w:sz="0" w:space="0" w:color="auto"/>
        <w:left w:val="none" w:sz="0" w:space="0" w:color="auto"/>
        <w:bottom w:val="none" w:sz="0" w:space="0" w:color="auto"/>
        <w:right w:val="none" w:sz="0" w:space="0" w:color="auto"/>
      </w:divBdr>
    </w:div>
    <w:div w:id="251938030">
      <w:bodyDiv w:val="1"/>
      <w:marLeft w:val="0"/>
      <w:marRight w:val="0"/>
      <w:marTop w:val="0"/>
      <w:marBottom w:val="0"/>
      <w:divBdr>
        <w:top w:val="none" w:sz="0" w:space="0" w:color="auto"/>
        <w:left w:val="none" w:sz="0" w:space="0" w:color="auto"/>
        <w:bottom w:val="none" w:sz="0" w:space="0" w:color="auto"/>
        <w:right w:val="none" w:sz="0" w:space="0" w:color="auto"/>
      </w:divBdr>
    </w:div>
    <w:div w:id="262887141">
      <w:bodyDiv w:val="1"/>
      <w:marLeft w:val="0"/>
      <w:marRight w:val="0"/>
      <w:marTop w:val="0"/>
      <w:marBottom w:val="0"/>
      <w:divBdr>
        <w:top w:val="none" w:sz="0" w:space="0" w:color="auto"/>
        <w:left w:val="none" w:sz="0" w:space="0" w:color="auto"/>
        <w:bottom w:val="none" w:sz="0" w:space="0" w:color="auto"/>
        <w:right w:val="none" w:sz="0" w:space="0" w:color="auto"/>
      </w:divBdr>
    </w:div>
    <w:div w:id="326250002">
      <w:bodyDiv w:val="1"/>
      <w:marLeft w:val="0"/>
      <w:marRight w:val="0"/>
      <w:marTop w:val="0"/>
      <w:marBottom w:val="0"/>
      <w:divBdr>
        <w:top w:val="none" w:sz="0" w:space="0" w:color="auto"/>
        <w:left w:val="none" w:sz="0" w:space="0" w:color="auto"/>
        <w:bottom w:val="none" w:sz="0" w:space="0" w:color="auto"/>
        <w:right w:val="none" w:sz="0" w:space="0" w:color="auto"/>
      </w:divBdr>
    </w:div>
    <w:div w:id="332294937">
      <w:bodyDiv w:val="1"/>
      <w:marLeft w:val="0"/>
      <w:marRight w:val="0"/>
      <w:marTop w:val="0"/>
      <w:marBottom w:val="0"/>
      <w:divBdr>
        <w:top w:val="none" w:sz="0" w:space="0" w:color="auto"/>
        <w:left w:val="none" w:sz="0" w:space="0" w:color="auto"/>
        <w:bottom w:val="none" w:sz="0" w:space="0" w:color="auto"/>
        <w:right w:val="none" w:sz="0" w:space="0" w:color="auto"/>
      </w:divBdr>
    </w:div>
    <w:div w:id="345325859">
      <w:bodyDiv w:val="1"/>
      <w:marLeft w:val="0"/>
      <w:marRight w:val="0"/>
      <w:marTop w:val="0"/>
      <w:marBottom w:val="0"/>
      <w:divBdr>
        <w:top w:val="none" w:sz="0" w:space="0" w:color="auto"/>
        <w:left w:val="none" w:sz="0" w:space="0" w:color="auto"/>
        <w:bottom w:val="none" w:sz="0" w:space="0" w:color="auto"/>
        <w:right w:val="none" w:sz="0" w:space="0" w:color="auto"/>
      </w:divBdr>
    </w:div>
    <w:div w:id="370225473">
      <w:bodyDiv w:val="1"/>
      <w:marLeft w:val="0"/>
      <w:marRight w:val="0"/>
      <w:marTop w:val="0"/>
      <w:marBottom w:val="0"/>
      <w:divBdr>
        <w:top w:val="none" w:sz="0" w:space="0" w:color="auto"/>
        <w:left w:val="none" w:sz="0" w:space="0" w:color="auto"/>
        <w:bottom w:val="none" w:sz="0" w:space="0" w:color="auto"/>
        <w:right w:val="none" w:sz="0" w:space="0" w:color="auto"/>
      </w:divBdr>
    </w:div>
    <w:div w:id="381290048">
      <w:bodyDiv w:val="1"/>
      <w:marLeft w:val="0"/>
      <w:marRight w:val="0"/>
      <w:marTop w:val="0"/>
      <w:marBottom w:val="0"/>
      <w:divBdr>
        <w:top w:val="none" w:sz="0" w:space="0" w:color="auto"/>
        <w:left w:val="none" w:sz="0" w:space="0" w:color="auto"/>
        <w:bottom w:val="none" w:sz="0" w:space="0" w:color="auto"/>
        <w:right w:val="none" w:sz="0" w:space="0" w:color="auto"/>
      </w:divBdr>
    </w:div>
    <w:div w:id="381950703">
      <w:bodyDiv w:val="1"/>
      <w:marLeft w:val="0"/>
      <w:marRight w:val="0"/>
      <w:marTop w:val="0"/>
      <w:marBottom w:val="0"/>
      <w:divBdr>
        <w:top w:val="none" w:sz="0" w:space="0" w:color="auto"/>
        <w:left w:val="none" w:sz="0" w:space="0" w:color="auto"/>
        <w:bottom w:val="none" w:sz="0" w:space="0" w:color="auto"/>
        <w:right w:val="none" w:sz="0" w:space="0" w:color="auto"/>
      </w:divBdr>
    </w:div>
    <w:div w:id="393890700">
      <w:bodyDiv w:val="1"/>
      <w:marLeft w:val="0"/>
      <w:marRight w:val="0"/>
      <w:marTop w:val="0"/>
      <w:marBottom w:val="0"/>
      <w:divBdr>
        <w:top w:val="none" w:sz="0" w:space="0" w:color="auto"/>
        <w:left w:val="none" w:sz="0" w:space="0" w:color="auto"/>
        <w:bottom w:val="none" w:sz="0" w:space="0" w:color="auto"/>
        <w:right w:val="none" w:sz="0" w:space="0" w:color="auto"/>
      </w:divBdr>
    </w:div>
    <w:div w:id="402797729">
      <w:bodyDiv w:val="1"/>
      <w:marLeft w:val="0"/>
      <w:marRight w:val="0"/>
      <w:marTop w:val="0"/>
      <w:marBottom w:val="0"/>
      <w:divBdr>
        <w:top w:val="none" w:sz="0" w:space="0" w:color="auto"/>
        <w:left w:val="none" w:sz="0" w:space="0" w:color="auto"/>
        <w:bottom w:val="none" w:sz="0" w:space="0" w:color="auto"/>
        <w:right w:val="none" w:sz="0" w:space="0" w:color="auto"/>
      </w:divBdr>
    </w:div>
    <w:div w:id="406192380">
      <w:bodyDiv w:val="1"/>
      <w:marLeft w:val="0"/>
      <w:marRight w:val="0"/>
      <w:marTop w:val="0"/>
      <w:marBottom w:val="0"/>
      <w:divBdr>
        <w:top w:val="none" w:sz="0" w:space="0" w:color="auto"/>
        <w:left w:val="none" w:sz="0" w:space="0" w:color="auto"/>
        <w:bottom w:val="none" w:sz="0" w:space="0" w:color="auto"/>
        <w:right w:val="none" w:sz="0" w:space="0" w:color="auto"/>
      </w:divBdr>
    </w:div>
    <w:div w:id="412968585">
      <w:bodyDiv w:val="1"/>
      <w:marLeft w:val="0"/>
      <w:marRight w:val="0"/>
      <w:marTop w:val="0"/>
      <w:marBottom w:val="0"/>
      <w:divBdr>
        <w:top w:val="none" w:sz="0" w:space="0" w:color="auto"/>
        <w:left w:val="none" w:sz="0" w:space="0" w:color="auto"/>
        <w:bottom w:val="none" w:sz="0" w:space="0" w:color="auto"/>
        <w:right w:val="none" w:sz="0" w:space="0" w:color="auto"/>
      </w:divBdr>
    </w:div>
    <w:div w:id="439182056">
      <w:bodyDiv w:val="1"/>
      <w:marLeft w:val="0"/>
      <w:marRight w:val="0"/>
      <w:marTop w:val="0"/>
      <w:marBottom w:val="0"/>
      <w:divBdr>
        <w:top w:val="none" w:sz="0" w:space="0" w:color="auto"/>
        <w:left w:val="none" w:sz="0" w:space="0" w:color="auto"/>
        <w:bottom w:val="none" w:sz="0" w:space="0" w:color="auto"/>
        <w:right w:val="none" w:sz="0" w:space="0" w:color="auto"/>
      </w:divBdr>
    </w:div>
    <w:div w:id="444346846">
      <w:bodyDiv w:val="1"/>
      <w:marLeft w:val="0"/>
      <w:marRight w:val="0"/>
      <w:marTop w:val="0"/>
      <w:marBottom w:val="0"/>
      <w:divBdr>
        <w:top w:val="none" w:sz="0" w:space="0" w:color="auto"/>
        <w:left w:val="none" w:sz="0" w:space="0" w:color="auto"/>
        <w:bottom w:val="none" w:sz="0" w:space="0" w:color="auto"/>
        <w:right w:val="none" w:sz="0" w:space="0" w:color="auto"/>
      </w:divBdr>
    </w:div>
    <w:div w:id="457916400">
      <w:bodyDiv w:val="1"/>
      <w:marLeft w:val="0"/>
      <w:marRight w:val="0"/>
      <w:marTop w:val="0"/>
      <w:marBottom w:val="0"/>
      <w:divBdr>
        <w:top w:val="none" w:sz="0" w:space="0" w:color="auto"/>
        <w:left w:val="none" w:sz="0" w:space="0" w:color="auto"/>
        <w:bottom w:val="none" w:sz="0" w:space="0" w:color="auto"/>
        <w:right w:val="none" w:sz="0" w:space="0" w:color="auto"/>
      </w:divBdr>
    </w:div>
    <w:div w:id="476992815">
      <w:bodyDiv w:val="1"/>
      <w:marLeft w:val="0"/>
      <w:marRight w:val="0"/>
      <w:marTop w:val="0"/>
      <w:marBottom w:val="0"/>
      <w:divBdr>
        <w:top w:val="none" w:sz="0" w:space="0" w:color="auto"/>
        <w:left w:val="none" w:sz="0" w:space="0" w:color="auto"/>
        <w:bottom w:val="none" w:sz="0" w:space="0" w:color="auto"/>
        <w:right w:val="none" w:sz="0" w:space="0" w:color="auto"/>
      </w:divBdr>
    </w:div>
    <w:div w:id="480738472">
      <w:bodyDiv w:val="1"/>
      <w:marLeft w:val="0"/>
      <w:marRight w:val="0"/>
      <w:marTop w:val="0"/>
      <w:marBottom w:val="0"/>
      <w:divBdr>
        <w:top w:val="none" w:sz="0" w:space="0" w:color="auto"/>
        <w:left w:val="none" w:sz="0" w:space="0" w:color="auto"/>
        <w:bottom w:val="none" w:sz="0" w:space="0" w:color="auto"/>
        <w:right w:val="none" w:sz="0" w:space="0" w:color="auto"/>
      </w:divBdr>
    </w:div>
    <w:div w:id="516194143">
      <w:bodyDiv w:val="1"/>
      <w:marLeft w:val="0"/>
      <w:marRight w:val="0"/>
      <w:marTop w:val="0"/>
      <w:marBottom w:val="0"/>
      <w:divBdr>
        <w:top w:val="none" w:sz="0" w:space="0" w:color="auto"/>
        <w:left w:val="none" w:sz="0" w:space="0" w:color="auto"/>
        <w:bottom w:val="none" w:sz="0" w:space="0" w:color="auto"/>
        <w:right w:val="none" w:sz="0" w:space="0" w:color="auto"/>
      </w:divBdr>
    </w:div>
    <w:div w:id="520584961">
      <w:bodyDiv w:val="1"/>
      <w:marLeft w:val="0"/>
      <w:marRight w:val="0"/>
      <w:marTop w:val="0"/>
      <w:marBottom w:val="0"/>
      <w:divBdr>
        <w:top w:val="none" w:sz="0" w:space="0" w:color="auto"/>
        <w:left w:val="none" w:sz="0" w:space="0" w:color="auto"/>
        <w:bottom w:val="none" w:sz="0" w:space="0" w:color="auto"/>
        <w:right w:val="none" w:sz="0" w:space="0" w:color="auto"/>
      </w:divBdr>
    </w:div>
    <w:div w:id="526064374">
      <w:bodyDiv w:val="1"/>
      <w:marLeft w:val="0"/>
      <w:marRight w:val="0"/>
      <w:marTop w:val="0"/>
      <w:marBottom w:val="0"/>
      <w:divBdr>
        <w:top w:val="none" w:sz="0" w:space="0" w:color="auto"/>
        <w:left w:val="none" w:sz="0" w:space="0" w:color="auto"/>
        <w:bottom w:val="none" w:sz="0" w:space="0" w:color="auto"/>
        <w:right w:val="none" w:sz="0" w:space="0" w:color="auto"/>
      </w:divBdr>
    </w:div>
    <w:div w:id="528837404">
      <w:bodyDiv w:val="1"/>
      <w:marLeft w:val="0"/>
      <w:marRight w:val="0"/>
      <w:marTop w:val="0"/>
      <w:marBottom w:val="0"/>
      <w:divBdr>
        <w:top w:val="none" w:sz="0" w:space="0" w:color="auto"/>
        <w:left w:val="none" w:sz="0" w:space="0" w:color="auto"/>
        <w:bottom w:val="none" w:sz="0" w:space="0" w:color="auto"/>
        <w:right w:val="none" w:sz="0" w:space="0" w:color="auto"/>
      </w:divBdr>
    </w:div>
    <w:div w:id="542180602">
      <w:bodyDiv w:val="1"/>
      <w:marLeft w:val="0"/>
      <w:marRight w:val="0"/>
      <w:marTop w:val="0"/>
      <w:marBottom w:val="0"/>
      <w:divBdr>
        <w:top w:val="none" w:sz="0" w:space="0" w:color="auto"/>
        <w:left w:val="none" w:sz="0" w:space="0" w:color="auto"/>
        <w:bottom w:val="none" w:sz="0" w:space="0" w:color="auto"/>
        <w:right w:val="none" w:sz="0" w:space="0" w:color="auto"/>
      </w:divBdr>
    </w:div>
    <w:div w:id="549806962">
      <w:bodyDiv w:val="1"/>
      <w:marLeft w:val="0"/>
      <w:marRight w:val="0"/>
      <w:marTop w:val="0"/>
      <w:marBottom w:val="0"/>
      <w:divBdr>
        <w:top w:val="none" w:sz="0" w:space="0" w:color="auto"/>
        <w:left w:val="none" w:sz="0" w:space="0" w:color="auto"/>
        <w:bottom w:val="none" w:sz="0" w:space="0" w:color="auto"/>
        <w:right w:val="none" w:sz="0" w:space="0" w:color="auto"/>
      </w:divBdr>
    </w:div>
    <w:div w:id="550576128">
      <w:bodyDiv w:val="1"/>
      <w:marLeft w:val="0"/>
      <w:marRight w:val="0"/>
      <w:marTop w:val="0"/>
      <w:marBottom w:val="0"/>
      <w:divBdr>
        <w:top w:val="none" w:sz="0" w:space="0" w:color="auto"/>
        <w:left w:val="none" w:sz="0" w:space="0" w:color="auto"/>
        <w:bottom w:val="none" w:sz="0" w:space="0" w:color="auto"/>
        <w:right w:val="none" w:sz="0" w:space="0" w:color="auto"/>
      </w:divBdr>
    </w:div>
    <w:div w:id="556475923">
      <w:bodyDiv w:val="1"/>
      <w:marLeft w:val="0"/>
      <w:marRight w:val="0"/>
      <w:marTop w:val="0"/>
      <w:marBottom w:val="0"/>
      <w:divBdr>
        <w:top w:val="none" w:sz="0" w:space="0" w:color="auto"/>
        <w:left w:val="none" w:sz="0" w:space="0" w:color="auto"/>
        <w:bottom w:val="none" w:sz="0" w:space="0" w:color="auto"/>
        <w:right w:val="none" w:sz="0" w:space="0" w:color="auto"/>
      </w:divBdr>
    </w:div>
    <w:div w:id="574783427">
      <w:bodyDiv w:val="1"/>
      <w:marLeft w:val="0"/>
      <w:marRight w:val="0"/>
      <w:marTop w:val="0"/>
      <w:marBottom w:val="0"/>
      <w:divBdr>
        <w:top w:val="none" w:sz="0" w:space="0" w:color="auto"/>
        <w:left w:val="none" w:sz="0" w:space="0" w:color="auto"/>
        <w:bottom w:val="none" w:sz="0" w:space="0" w:color="auto"/>
        <w:right w:val="none" w:sz="0" w:space="0" w:color="auto"/>
      </w:divBdr>
    </w:div>
    <w:div w:id="600916070">
      <w:bodyDiv w:val="1"/>
      <w:marLeft w:val="0"/>
      <w:marRight w:val="0"/>
      <w:marTop w:val="0"/>
      <w:marBottom w:val="0"/>
      <w:divBdr>
        <w:top w:val="none" w:sz="0" w:space="0" w:color="auto"/>
        <w:left w:val="none" w:sz="0" w:space="0" w:color="auto"/>
        <w:bottom w:val="none" w:sz="0" w:space="0" w:color="auto"/>
        <w:right w:val="none" w:sz="0" w:space="0" w:color="auto"/>
      </w:divBdr>
    </w:div>
    <w:div w:id="603535284">
      <w:bodyDiv w:val="1"/>
      <w:marLeft w:val="0"/>
      <w:marRight w:val="0"/>
      <w:marTop w:val="0"/>
      <w:marBottom w:val="0"/>
      <w:divBdr>
        <w:top w:val="none" w:sz="0" w:space="0" w:color="auto"/>
        <w:left w:val="none" w:sz="0" w:space="0" w:color="auto"/>
        <w:bottom w:val="none" w:sz="0" w:space="0" w:color="auto"/>
        <w:right w:val="none" w:sz="0" w:space="0" w:color="auto"/>
      </w:divBdr>
    </w:div>
    <w:div w:id="604970684">
      <w:bodyDiv w:val="1"/>
      <w:marLeft w:val="0"/>
      <w:marRight w:val="0"/>
      <w:marTop w:val="0"/>
      <w:marBottom w:val="0"/>
      <w:divBdr>
        <w:top w:val="none" w:sz="0" w:space="0" w:color="auto"/>
        <w:left w:val="none" w:sz="0" w:space="0" w:color="auto"/>
        <w:bottom w:val="none" w:sz="0" w:space="0" w:color="auto"/>
        <w:right w:val="none" w:sz="0" w:space="0" w:color="auto"/>
      </w:divBdr>
    </w:div>
    <w:div w:id="624045912">
      <w:bodyDiv w:val="1"/>
      <w:marLeft w:val="0"/>
      <w:marRight w:val="0"/>
      <w:marTop w:val="0"/>
      <w:marBottom w:val="0"/>
      <w:divBdr>
        <w:top w:val="none" w:sz="0" w:space="0" w:color="auto"/>
        <w:left w:val="none" w:sz="0" w:space="0" w:color="auto"/>
        <w:bottom w:val="none" w:sz="0" w:space="0" w:color="auto"/>
        <w:right w:val="none" w:sz="0" w:space="0" w:color="auto"/>
      </w:divBdr>
    </w:div>
    <w:div w:id="626131544">
      <w:bodyDiv w:val="1"/>
      <w:marLeft w:val="0"/>
      <w:marRight w:val="0"/>
      <w:marTop w:val="0"/>
      <w:marBottom w:val="0"/>
      <w:divBdr>
        <w:top w:val="none" w:sz="0" w:space="0" w:color="auto"/>
        <w:left w:val="none" w:sz="0" w:space="0" w:color="auto"/>
        <w:bottom w:val="none" w:sz="0" w:space="0" w:color="auto"/>
        <w:right w:val="none" w:sz="0" w:space="0" w:color="auto"/>
      </w:divBdr>
    </w:div>
    <w:div w:id="675688732">
      <w:bodyDiv w:val="1"/>
      <w:marLeft w:val="0"/>
      <w:marRight w:val="0"/>
      <w:marTop w:val="0"/>
      <w:marBottom w:val="0"/>
      <w:divBdr>
        <w:top w:val="none" w:sz="0" w:space="0" w:color="auto"/>
        <w:left w:val="none" w:sz="0" w:space="0" w:color="auto"/>
        <w:bottom w:val="none" w:sz="0" w:space="0" w:color="auto"/>
        <w:right w:val="none" w:sz="0" w:space="0" w:color="auto"/>
      </w:divBdr>
    </w:div>
    <w:div w:id="689453583">
      <w:bodyDiv w:val="1"/>
      <w:marLeft w:val="0"/>
      <w:marRight w:val="0"/>
      <w:marTop w:val="0"/>
      <w:marBottom w:val="0"/>
      <w:divBdr>
        <w:top w:val="none" w:sz="0" w:space="0" w:color="auto"/>
        <w:left w:val="none" w:sz="0" w:space="0" w:color="auto"/>
        <w:bottom w:val="none" w:sz="0" w:space="0" w:color="auto"/>
        <w:right w:val="none" w:sz="0" w:space="0" w:color="auto"/>
      </w:divBdr>
    </w:div>
    <w:div w:id="714819402">
      <w:bodyDiv w:val="1"/>
      <w:marLeft w:val="0"/>
      <w:marRight w:val="0"/>
      <w:marTop w:val="0"/>
      <w:marBottom w:val="0"/>
      <w:divBdr>
        <w:top w:val="none" w:sz="0" w:space="0" w:color="auto"/>
        <w:left w:val="none" w:sz="0" w:space="0" w:color="auto"/>
        <w:bottom w:val="none" w:sz="0" w:space="0" w:color="auto"/>
        <w:right w:val="none" w:sz="0" w:space="0" w:color="auto"/>
      </w:divBdr>
    </w:div>
    <w:div w:id="724135722">
      <w:bodyDiv w:val="1"/>
      <w:marLeft w:val="0"/>
      <w:marRight w:val="0"/>
      <w:marTop w:val="0"/>
      <w:marBottom w:val="0"/>
      <w:divBdr>
        <w:top w:val="none" w:sz="0" w:space="0" w:color="auto"/>
        <w:left w:val="none" w:sz="0" w:space="0" w:color="auto"/>
        <w:bottom w:val="none" w:sz="0" w:space="0" w:color="auto"/>
        <w:right w:val="none" w:sz="0" w:space="0" w:color="auto"/>
      </w:divBdr>
    </w:div>
    <w:div w:id="795677539">
      <w:bodyDiv w:val="1"/>
      <w:marLeft w:val="0"/>
      <w:marRight w:val="0"/>
      <w:marTop w:val="0"/>
      <w:marBottom w:val="0"/>
      <w:divBdr>
        <w:top w:val="none" w:sz="0" w:space="0" w:color="auto"/>
        <w:left w:val="none" w:sz="0" w:space="0" w:color="auto"/>
        <w:bottom w:val="none" w:sz="0" w:space="0" w:color="auto"/>
        <w:right w:val="none" w:sz="0" w:space="0" w:color="auto"/>
      </w:divBdr>
    </w:div>
    <w:div w:id="842860634">
      <w:bodyDiv w:val="1"/>
      <w:marLeft w:val="0"/>
      <w:marRight w:val="0"/>
      <w:marTop w:val="0"/>
      <w:marBottom w:val="0"/>
      <w:divBdr>
        <w:top w:val="none" w:sz="0" w:space="0" w:color="auto"/>
        <w:left w:val="none" w:sz="0" w:space="0" w:color="auto"/>
        <w:bottom w:val="none" w:sz="0" w:space="0" w:color="auto"/>
        <w:right w:val="none" w:sz="0" w:space="0" w:color="auto"/>
      </w:divBdr>
    </w:div>
    <w:div w:id="855312913">
      <w:bodyDiv w:val="1"/>
      <w:marLeft w:val="0"/>
      <w:marRight w:val="0"/>
      <w:marTop w:val="0"/>
      <w:marBottom w:val="0"/>
      <w:divBdr>
        <w:top w:val="none" w:sz="0" w:space="0" w:color="auto"/>
        <w:left w:val="none" w:sz="0" w:space="0" w:color="auto"/>
        <w:bottom w:val="none" w:sz="0" w:space="0" w:color="auto"/>
        <w:right w:val="none" w:sz="0" w:space="0" w:color="auto"/>
      </w:divBdr>
    </w:div>
    <w:div w:id="904491088">
      <w:bodyDiv w:val="1"/>
      <w:marLeft w:val="0"/>
      <w:marRight w:val="0"/>
      <w:marTop w:val="0"/>
      <w:marBottom w:val="0"/>
      <w:divBdr>
        <w:top w:val="none" w:sz="0" w:space="0" w:color="auto"/>
        <w:left w:val="none" w:sz="0" w:space="0" w:color="auto"/>
        <w:bottom w:val="none" w:sz="0" w:space="0" w:color="auto"/>
        <w:right w:val="none" w:sz="0" w:space="0" w:color="auto"/>
      </w:divBdr>
    </w:div>
    <w:div w:id="991132560">
      <w:bodyDiv w:val="1"/>
      <w:marLeft w:val="0"/>
      <w:marRight w:val="0"/>
      <w:marTop w:val="0"/>
      <w:marBottom w:val="0"/>
      <w:divBdr>
        <w:top w:val="none" w:sz="0" w:space="0" w:color="auto"/>
        <w:left w:val="none" w:sz="0" w:space="0" w:color="auto"/>
        <w:bottom w:val="none" w:sz="0" w:space="0" w:color="auto"/>
        <w:right w:val="none" w:sz="0" w:space="0" w:color="auto"/>
      </w:divBdr>
    </w:div>
    <w:div w:id="991637041">
      <w:bodyDiv w:val="1"/>
      <w:marLeft w:val="0"/>
      <w:marRight w:val="0"/>
      <w:marTop w:val="0"/>
      <w:marBottom w:val="0"/>
      <w:divBdr>
        <w:top w:val="none" w:sz="0" w:space="0" w:color="auto"/>
        <w:left w:val="none" w:sz="0" w:space="0" w:color="auto"/>
        <w:bottom w:val="none" w:sz="0" w:space="0" w:color="auto"/>
        <w:right w:val="none" w:sz="0" w:space="0" w:color="auto"/>
      </w:divBdr>
    </w:div>
    <w:div w:id="995038066">
      <w:bodyDiv w:val="1"/>
      <w:marLeft w:val="0"/>
      <w:marRight w:val="0"/>
      <w:marTop w:val="0"/>
      <w:marBottom w:val="0"/>
      <w:divBdr>
        <w:top w:val="none" w:sz="0" w:space="0" w:color="auto"/>
        <w:left w:val="none" w:sz="0" w:space="0" w:color="auto"/>
        <w:bottom w:val="none" w:sz="0" w:space="0" w:color="auto"/>
        <w:right w:val="none" w:sz="0" w:space="0" w:color="auto"/>
      </w:divBdr>
    </w:div>
    <w:div w:id="1020471684">
      <w:bodyDiv w:val="1"/>
      <w:marLeft w:val="0"/>
      <w:marRight w:val="0"/>
      <w:marTop w:val="0"/>
      <w:marBottom w:val="0"/>
      <w:divBdr>
        <w:top w:val="none" w:sz="0" w:space="0" w:color="auto"/>
        <w:left w:val="none" w:sz="0" w:space="0" w:color="auto"/>
        <w:bottom w:val="none" w:sz="0" w:space="0" w:color="auto"/>
        <w:right w:val="none" w:sz="0" w:space="0" w:color="auto"/>
      </w:divBdr>
    </w:div>
    <w:div w:id="1070806204">
      <w:bodyDiv w:val="1"/>
      <w:marLeft w:val="0"/>
      <w:marRight w:val="0"/>
      <w:marTop w:val="0"/>
      <w:marBottom w:val="0"/>
      <w:divBdr>
        <w:top w:val="none" w:sz="0" w:space="0" w:color="auto"/>
        <w:left w:val="none" w:sz="0" w:space="0" w:color="auto"/>
        <w:bottom w:val="none" w:sz="0" w:space="0" w:color="auto"/>
        <w:right w:val="none" w:sz="0" w:space="0" w:color="auto"/>
      </w:divBdr>
    </w:div>
    <w:div w:id="1101489249">
      <w:bodyDiv w:val="1"/>
      <w:marLeft w:val="0"/>
      <w:marRight w:val="0"/>
      <w:marTop w:val="0"/>
      <w:marBottom w:val="0"/>
      <w:divBdr>
        <w:top w:val="none" w:sz="0" w:space="0" w:color="auto"/>
        <w:left w:val="none" w:sz="0" w:space="0" w:color="auto"/>
        <w:bottom w:val="none" w:sz="0" w:space="0" w:color="auto"/>
        <w:right w:val="none" w:sz="0" w:space="0" w:color="auto"/>
      </w:divBdr>
    </w:div>
    <w:div w:id="1103299828">
      <w:bodyDiv w:val="1"/>
      <w:marLeft w:val="0"/>
      <w:marRight w:val="0"/>
      <w:marTop w:val="0"/>
      <w:marBottom w:val="0"/>
      <w:divBdr>
        <w:top w:val="none" w:sz="0" w:space="0" w:color="auto"/>
        <w:left w:val="none" w:sz="0" w:space="0" w:color="auto"/>
        <w:bottom w:val="none" w:sz="0" w:space="0" w:color="auto"/>
        <w:right w:val="none" w:sz="0" w:space="0" w:color="auto"/>
      </w:divBdr>
    </w:div>
    <w:div w:id="1109004706">
      <w:bodyDiv w:val="1"/>
      <w:marLeft w:val="0"/>
      <w:marRight w:val="0"/>
      <w:marTop w:val="0"/>
      <w:marBottom w:val="0"/>
      <w:divBdr>
        <w:top w:val="none" w:sz="0" w:space="0" w:color="auto"/>
        <w:left w:val="none" w:sz="0" w:space="0" w:color="auto"/>
        <w:bottom w:val="none" w:sz="0" w:space="0" w:color="auto"/>
        <w:right w:val="none" w:sz="0" w:space="0" w:color="auto"/>
      </w:divBdr>
    </w:div>
    <w:div w:id="1134297164">
      <w:bodyDiv w:val="1"/>
      <w:marLeft w:val="0"/>
      <w:marRight w:val="0"/>
      <w:marTop w:val="0"/>
      <w:marBottom w:val="0"/>
      <w:divBdr>
        <w:top w:val="none" w:sz="0" w:space="0" w:color="auto"/>
        <w:left w:val="none" w:sz="0" w:space="0" w:color="auto"/>
        <w:bottom w:val="none" w:sz="0" w:space="0" w:color="auto"/>
        <w:right w:val="none" w:sz="0" w:space="0" w:color="auto"/>
      </w:divBdr>
    </w:div>
    <w:div w:id="1170028974">
      <w:bodyDiv w:val="1"/>
      <w:marLeft w:val="0"/>
      <w:marRight w:val="0"/>
      <w:marTop w:val="0"/>
      <w:marBottom w:val="0"/>
      <w:divBdr>
        <w:top w:val="none" w:sz="0" w:space="0" w:color="auto"/>
        <w:left w:val="none" w:sz="0" w:space="0" w:color="auto"/>
        <w:bottom w:val="none" w:sz="0" w:space="0" w:color="auto"/>
        <w:right w:val="none" w:sz="0" w:space="0" w:color="auto"/>
      </w:divBdr>
    </w:div>
    <w:div w:id="1170868220">
      <w:bodyDiv w:val="1"/>
      <w:marLeft w:val="0"/>
      <w:marRight w:val="0"/>
      <w:marTop w:val="0"/>
      <w:marBottom w:val="0"/>
      <w:divBdr>
        <w:top w:val="none" w:sz="0" w:space="0" w:color="auto"/>
        <w:left w:val="none" w:sz="0" w:space="0" w:color="auto"/>
        <w:bottom w:val="none" w:sz="0" w:space="0" w:color="auto"/>
        <w:right w:val="none" w:sz="0" w:space="0" w:color="auto"/>
      </w:divBdr>
    </w:div>
    <w:div w:id="1175917162">
      <w:bodyDiv w:val="1"/>
      <w:marLeft w:val="0"/>
      <w:marRight w:val="0"/>
      <w:marTop w:val="0"/>
      <w:marBottom w:val="0"/>
      <w:divBdr>
        <w:top w:val="none" w:sz="0" w:space="0" w:color="auto"/>
        <w:left w:val="none" w:sz="0" w:space="0" w:color="auto"/>
        <w:bottom w:val="none" w:sz="0" w:space="0" w:color="auto"/>
        <w:right w:val="none" w:sz="0" w:space="0" w:color="auto"/>
      </w:divBdr>
    </w:div>
    <w:div w:id="1181697713">
      <w:bodyDiv w:val="1"/>
      <w:marLeft w:val="0"/>
      <w:marRight w:val="0"/>
      <w:marTop w:val="0"/>
      <w:marBottom w:val="0"/>
      <w:divBdr>
        <w:top w:val="none" w:sz="0" w:space="0" w:color="auto"/>
        <w:left w:val="none" w:sz="0" w:space="0" w:color="auto"/>
        <w:bottom w:val="none" w:sz="0" w:space="0" w:color="auto"/>
        <w:right w:val="none" w:sz="0" w:space="0" w:color="auto"/>
      </w:divBdr>
    </w:div>
    <w:div w:id="1186871004">
      <w:bodyDiv w:val="1"/>
      <w:marLeft w:val="0"/>
      <w:marRight w:val="0"/>
      <w:marTop w:val="0"/>
      <w:marBottom w:val="0"/>
      <w:divBdr>
        <w:top w:val="none" w:sz="0" w:space="0" w:color="auto"/>
        <w:left w:val="none" w:sz="0" w:space="0" w:color="auto"/>
        <w:bottom w:val="none" w:sz="0" w:space="0" w:color="auto"/>
        <w:right w:val="none" w:sz="0" w:space="0" w:color="auto"/>
      </w:divBdr>
    </w:div>
    <w:div w:id="1187527087">
      <w:bodyDiv w:val="1"/>
      <w:marLeft w:val="0"/>
      <w:marRight w:val="0"/>
      <w:marTop w:val="0"/>
      <w:marBottom w:val="0"/>
      <w:divBdr>
        <w:top w:val="none" w:sz="0" w:space="0" w:color="auto"/>
        <w:left w:val="none" w:sz="0" w:space="0" w:color="auto"/>
        <w:bottom w:val="none" w:sz="0" w:space="0" w:color="auto"/>
        <w:right w:val="none" w:sz="0" w:space="0" w:color="auto"/>
      </w:divBdr>
    </w:div>
    <w:div w:id="1204907549">
      <w:bodyDiv w:val="1"/>
      <w:marLeft w:val="0"/>
      <w:marRight w:val="0"/>
      <w:marTop w:val="0"/>
      <w:marBottom w:val="0"/>
      <w:divBdr>
        <w:top w:val="none" w:sz="0" w:space="0" w:color="auto"/>
        <w:left w:val="none" w:sz="0" w:space="0" w:color="auto"/>
        <w:bottom w:val="none" w:sz="0" w:space="0" w:color="auto"/>
        <w:right w:val="none" w:sz="0" w:space="0" w:color="auto"/>
      </w:divBdr>
    </w:div>
    <w:div w:id="1224292445">
      <w:bodyDiv w:val="1"/>
      <w:marLeft w:val="0"/>
      <w:marRight w:val="0"/>
      <w:marTop w:val="0"/>
      <w:marBottom w:val="0"/>
      <w:divBdr>
        <w:top w:val="none" w:sz="0" w:space="0" w:color="auto"/>
        <w:left w:val="none" w:sz="0" w:space="0" w:color="auto"/>
        <w:bottom w:val="none" w:sz="0" w:space="0" w:color="auto"/>
        <w:right w:val="none" w:sz="0" w:space="0" w:color="auto"/>
      </w:divBdr>
    </w:div>
    <w:div w:id="1230380026">
      <w:bodyDiv w:val="1"/>
      <w:marLeft w:val="0"/>
      <w:marRight w:val="0"/>
      <w:marTop w:val="0"/>
      <w:marBottom w:val="0"/>
      <w:divBdr>
        <w:top w:val="none" w:sz="0" w:space="0" w:color="auto"/>
        <w:left w:val="none" w:sz="0" w:space="0" w:color="auto"/>
        <w:bottom w:val="none" w:sz="0" w:space="0" w:color="auto"/>
        <w:right w:val="none" w:sz="0" w:space="0" w:color="auto"/>
      </w:divBdr>
    </w:div>
    <w:div w:id="1244143243">
      <w:bodyDiv w:val="1"/>
      <w:marLeft w:val="0"/>
      <w:marRight w:val="0"/>
      <w:marTop w:val="0"/>
      <w:marBottom w:val="0"/>
      <w:divBdr>
        <w:top w:val="none" w:sz="0" w:space="0" w:color="auto"/>
        <w:left w:val="none" w:sz="0" w:space="0" w:color="auto"/>
        <w:bottom w:val="none" w:sz="0" w:space="0" w:color="auto"/>
        <w:right w:val="none" w:sz="0" w:space="0" w:color="auto"/>
      </w:divBdr>
    </w:div>
    <w:div w:id="1255020410">
      <w:bodyDiv w:val="1"/>
      <w:marLeft w:val="0"/>
      <w:marRight w:val="0"/>
      <w:marTop w:val="0"/>
      <w:marBottom w:val="0"/>
      <w:divBdr>
        <w:top w:val="none" w:sz="0" w:space="0" w:color="auto"/>
        <w:left w:val="none" w:sz="0" w:space="0" w:color="auto"/>
        <w:bottom w:val="none" w:sz="0" w:space="0" w:color="auto"/>
        <w:right w:val="none" w:sz="0" w:space="0" w:color="auto"/>
      </w:divBdr>
    </w:div>
    <w:div w:id="1285967440">
      <w:bodyDiv w:val="1"/>
      <w:marLeft w:val="0"/>
      <w:marRight w:val="0"/>
      <w:marTop w:val="0"/>
      <w:marBottom w:val="0"/>
      <w:divBdr>
        <w:top w:val="none" w:sz="0" w:space="0" w:color="auto"/>
        <w:left w:val="none" w:sz="0" w:space="0" w:color="auto"/>
        <w:bottom w:val="none" w:sz="0" w:space="0" w:color="auto"/>
        <w:right w:val="none" w:sz="0" w:space="0" w:color="auto"/>
      </w:divBdr>
    </w:div>
    <w:div w:id="1301691729">
      <w:bodyDiv w:val="1"/>
      <w:marLeft w:val="0"/>
      <w:marRight w:val="0"/>
      <w:marTop w:val="0"/>
      <w:marBottom w:val="0"/>
      <w:divBdr>
        <w:top w:val="none" w:sz="0" w:space="0" w:color="auto"/>
        <w:left w:val="none" w:sz="0" w:space="0" w:color="auto"/>
        <w:bottom w:val="none" w:sz="0" w:space="0" w:color="auto"/>
        <w:right w:val="none" w:sz="0" w:space="0" w:color="auto"/>
      </w:divBdr>
    </w:div>
    <w:div w:id="1325427186">
      <w:bodyDiv w:val="1"/>
      <w:marLeft w:val="0"/>
      <w:marRight w:val="0"/>
      <w:marTop w:val="0"/>
      <w:marBottom w:val="0"/>
      <w:divBdr>
        <w:top w:val="none" w:sz="0" w:space="0" w:color="auto"/>
        <w:left w:val="none" w:sz="0" w:space="0" w:color="auto"/>
        <w:bottom w:val="none" w:sz="0" w:space="0" w:color="auto"/>
        <w:right w:val="none" w:sz="0" w:space="0" w:color="auto"/>
      </w:divBdr>
    </w:div>
    <w:div w:id="1373848120">
      <w:bodyDiv w:val="1"/>
      <w:marLeft w:val="0"/>
      <w:marRight w:val="0"/>
      <w:marTop w:val="0"/>
      <w:marBottom w:val="0"/>
      <w:divBdr>
        <w:top w:val="none" w:sz="0" w:space="0" w:color="auto"/>
        <w:left w:val="none" w:sz="0" w:space="0" w:color="auto"/>
        <w:bottom w:val="none" w:sz="0" w:space="0" w:color="auto"/>
        <w:right w:val="none" w:sz="0" w:space="0" w:color="auto"/>
      </w:divBdr>
    </w:div>
    <w:div w:id="1374378673">
      <w:bodyDiv w:val="1"/>
      <w:marLeft w:val="0"/>
      <w:marRight w:val="0"/>
      <w:marTop w:val="0"/>
      <w:marBottom w:val="0"/>
      <w:divBdr>
        <w:top w:val="none" w:sz="0" w:space="0" w:color="auto"/>
        <w:left w:val="none" w:sz="0" w:space="0" w:color="auto"/>
        <w:bottom w:val="none" w:sz="0" w:space="0" w:color="auto"/>
        <w:right w:val="none" w:sz="0" w:space="0" w:color="auto"/>
      </w:divBdr>
    </w:div>
    <w:div w:id="1375277140">
      <w:bodyDiv w:val="1"/>
      <w:marLeft w:val="0"/>
      <w:marRight w:val="0"/>
      <w:marTop w:val="0"/>
      <w:marBottom w:val="0"/>
      <w:divBdr>
        <w:top w:val="none" w:sz="0" w:space="0" w:color="auto"/>
        <w:left w:val="none" w:sz="0" w:space="0" w:color="auto"/>
        <w:bottom w:val="none" w:sz="0" w:space="0" w:color="auto"/>
        <w:right w:val="none" w:sz="0" w:space="0" w:color="auto"/>
      </w:divBdr>
    </w:div>
    <w:div w:id="1431387174">
      <w:bodyDiv w:val="1"/>
      <w:marLeft w:val="0"/>
      <w:marRight w:val="0"/>
      <w:marTop w:val="0"/>
      <w:marBottom w:val="0"/>
      <w:divBdr>
        <w:top w:val="none" w:sz="0" w:space="0" w:color="auto"/>
        <w:left w:val="none" w:sz="0" w:space="0" w:color="auto"/>
        <w:bottom w:val="none" w:sz="0" w:space="0" w:color="auto"/>
        <w:right w:val="none" w:sz="0" w:space="0" w:color="auto"/>
      </w:divBdr>
    </w:div>
    <w:div w:id="1433552574">
      <w:bodyDiv w:val="1"/>
      <w:marLeft w:val="0"/>
      <w:marRight w:val="0"/>
      <w:marTop w:val="0"/>
      <w:marBottom w:val="0"/>
      <w:divBdr>
        <w:top w:val="none" w:sz="0" w:space="0" w:color="auto"/>
        <w:left w:val="none" w:sz="0" w:space="0" w:color="auto"/>
        <w:bottom w:val="none" w:sz="0" w:space="0" w:color="auto"/>
        <w:right w:val="none" w:sz="0" w:space="0" w:color="auto"/>
      </w:divBdr>
    </w:div>
    <w:div w:id="1449201378">
      <w:bodyDiv w:val="1"/>
      <w:marLeft w:val="0"/>
      <w:marRight w:val="0"/>
      <w:marTop w:val="0"/>
      <w:marBottom w:val="0"/>
      <w:divBdr>
        <w:top w:val="none" w:sz="0" w:space="0" w:color="auto"/>
        <w:left w:val="none" w:sz="0" w:space="0" w:color="auto"/>
        <w:bottom w:val="none" w:sz="0" w:space="0" w:color="auto"/>
        <w:right w:val="none" w:sz="0" w:space="0" w:color="auto"/>
      </w:divBdr>
    </w:div>
    <w:div w:id="1480150850">
      <w:bodyDiv w:val="1"/>
      <w:marLeft w:val="0"/>
      <w:marRight w:val="0"/>
      <w:marTop w:val="0"/>
      <w:marBottom w:val="0"/>
      <w:divBdr>
        <w:top w:val="none" w:sz="0" w:space="0" w:color="auto"/>
        <w:left w:val="none" w:sz="0" w:space="0" w:color="auto"/>
        <w:bottom w:val="none" w:sz="0" w:space="0" w:color="auto"/>
        <w:right w:val="none" w:sz="0" w:space="0" w:color="auto"/>
      </w:divBdr>
    </w:div>
    <w:div w:id="1485002186">
      <w:bodyDiv w:val="1"/>
      <w:marLeft w:val="0"/>
      <w:marRight w:val="0"/>
      <w:marTop w:val="0"/>
      <w:marBottom w:val="0"/>
      <w:divBdr>
        <w:top w:val="none" w:sz="0" w:space="0" w:color="auto"/>
        <w:left w:val="none" w:sz="0" w:space="0" w:color="auto"/>
        <w:bottom w:val="none" w:sz="0" w:space="0" w:color="auto"/>
        <w:right w:val="none" w:sz="0" w:space="0" w:color="auto"/>
      </w:divBdr>
    </w:div>
    <w:div w:id="1504279321">
      <w:bodyDiv w:val="1"/>
      <w:marLeft w:val="0"/>
      <w:marRight w:val="0"/>
      <w:marTop w:val="0"/>
      <w:marBottom w:val="0"/>
      <w:divBdr>
        <w:top w:val="none" w:sz="0" w:space="0" w:color="auto"/>
        <w:left w:val="none" w:sz="0" w:space="0" w:color="auto"/>
        <w:bottom w:val="none" w:sz="0" w:space="0" w:color="auto"/>
        <w:right w:val="none" w:sz="0" w:space="0" w:color="auto"/>
      </w:divBdr>
    </w:div>
    <w:div w:id="1512451825">
      <w:bodyDiv w:val="1"/>
      <w:marLeft w:val="0"/>
      <w:marRight w:val="0"/>
      <w:marTop w:val="0"/>
      <w:marBottom w:val="0"/>
      <w:divBdr>
        <w:top w:val="none" w:sz="0" w:space="0" w:color="auto"/>
        <w:left w:val="none" w:sz="0" w:space="0" w:color="auto"/>
        <w:bottom w:val="none" w:sz="0" w:space="0" w:color="auto"/>
        <w:right w:val="none" w:sz="0" w:space="0" w:color="auto"/>
      </w:divBdr>
    </w:div>
    <w:div w:id="1527712420">
      <w:bodyDiv w:val="1"/>
      <w:marLeft w:val="0"/>
      <w:marRight w:val="0"/>
      <w:marTop w:val="0"/>
      <w:marBottom w:val="0"/>
      <w:divBdr>
        <w:top w:val="none" w:sz="0" w:space="0" w:color="auto"/>
        <w:left w:val="none" w:sz="0" w:space="0" w:color="auto"/>
        <w:bottom w:val="none" w:sz="0" w:space="0" w:color="auto"/>
        <w:right w:val="none" w:sz="0" w:space="0" w:color="auto"/>
      </w:divBdr>
    </w:div>
    <w:div w:id="1555383409">
      <w:bodyDiv w:val="1"/>
      <w:marLeft w:val="0"/>
      <w:marRight w:val="0"/>
      <w:marTop w:val="0"/>
      <w:marBottom w:val="0"/>
      <w:divBdr>
        <w:top w:val="none" w:sz="0" w:space="0" w:color="auto"/>
        <w:left w:val="none" w:sz="0" w:space="0" w:color="auto"/>
        <w:bottom w:val="none" w:sz="0" w:space="0" w:color="auto"/>
        <w:right w:val="none" w:sz="0" w:space="0" w:color="auto"/>
      </w:divBdr>
    </w:div>
    <w:div w:id="1556089238">
      <w:bodyDiv w:val="1"/>
      <w:marLeft w:val="0"/>
      <w:marRight w:val="0"/>
      <w:marTop w:val="0"/>
      <w:marBottom w:val="0"/>
      <w:divBdr>
        <w:top w:val="none" w:sz="0" w:space="0" w:color="auto"/>
        <w:left w:val="none" w:sz="0" w:space="0" w:color="auto"/>
        <w:bottom w:val="none" w:sz="0" w:space="0" w:color="auto"/>
        <w:right w:val="none" w:sz="0" w:space="0" w:color="auto"/>
      </w:divBdr>
    </w:div>
    <w:div w:id="1586068061">
      <w:bodyDiv w:val="1"/>
      <w:marLeft w:val="0"/>
      <w:marRight w:val="0"/>
      <w:marTop w:val="0"/>
      <w:marBottom w:val="0"/>
      <w:divBdr>
        <w:top w:val="none" w:sz="0" w:space="0" w:color="auto"/>
        <w:left w:val="none" w:sz="0" w:space="0" w:color="auto"/>
        <w:bottom w:val="none" w:sz="0" w:space="0" w:color="auto"/>
        <w:right w:val="none" w:sz="0" w:space="0" w:color="auto"/>
      </w:divBdr>
    </w:div>
    <w:div w:id="1609967179">
      <w:bodyDiv w:val="1"/>
      <w:marLeft w:val="0"/>
      <w:marRight w:val="0"/>
      <w:marTop w:val="0"/>
      <w:marBottom w:val="0"/>
      <w:divBdr>
        <w:top w:val="none" w:sz="0" w:space="0" w:color="auto"/>
        <w:left w:val="none" w:sz="0" w:space="0" w:color="auto"/>
        <w:bottom w:val="none" w:sz="0" w:space="0" w:color="auto"/>
        <w:right w:val="none" w:sz="0" w:space="0" w:color="auto"/>
      </w:divBdr>
    </w:div>
    <w:div w:id="1617911273">
      <w:bodyDiv w:val="1"/>
      <w:marLeft w:val="0"/>
      <w:marRight w:val="0"/>
      <w:marTop w:val="0"/>
      <w:marBottom w:val="0"/>
      <w:divBdr>
        <w:top w:val="none" w:sz="0" w:space="0" w:color="auto"/>
        <w:left w:val="none" w:sz="0" w:space="0" w:color="auto"/>
        <w:bottom w:val="none" w:sz="0" w:space="0" w:color="auto"/>
        <w:right w:val="none" w:sz="0" w:space="0" w:color="auto"/>
      </w:divBdr>
    </w:div>
    <w:div w:id="1720544512">
      <w:bodyDiv w:val="1"/>
      <w:marLeft w:val="0"/>
      <w:marRight w:val="0"/>
      <w:marTop w:val="0"/>
      <w:marBottom w:val="0"/>
      <w:divBdr>
        <w:top w:val="none" w:sz="0" w:space="0" w:color="auto"/>
        <w:left w:val="none" w:sz="0" w:space="0" w:color="auto"/>
        <w:bottom w:val="none" w:sz="0" w:space="0" w:color="auto"/>
        <w:right w:val="none" w:sz="0" w:space="0" w:color="auto"/>
      </w:divBdr>
    </w:div>
    <w:div w:id="1744521530">
      <w:bodyDiv w:val="1"/>
      <w:marLeft w:val="0"/>
      <w:marRight w:val="0"/>
      <w:marTop w:val="0"/>
      <w:marBottom w:val="0"/>
      <w:divBdr>
        <w:top w:val="none" w:sz="0" w:space="0" w:color="auto"/>
        <w:left w:val="none" w:sz="0" w:space="0" w:color="auto"/>
        <w:bottom w:val="none" w:sz="0" w:space="0" w:color="auto"/>
        <w:right w:val="none" w:sz="0" w:space="0" w:color="auto"/>
      </w:divBdr>
    </w:div>
    <w:div w:id="1752122764">
      <w:bodyDiv w:val="1"/>
      <w:marLeft w:val="0"/>
      <w:marRight w:val="0"/>
      <w:marTop w:val="0"/>
      <w:marBottom w:val="0"/>
      <w:divBdr>
        <w:top w:val="none" w:sz="0" w:space="0" w:color="auto"/>
        <w:left w:val="none" w:sz="0" w:space="0" w:color="auto"/>
        <w:bottom w:val="none" w:sz="0" w:space="0" w:color="auto"/>
        <w:right w:val="none" w:sz="0" w:space="0" w:color="auto"/>
      </w:divBdr>
    </w:div>
    <w:div w:id="1804039251">
      <w:bodyDiv w:val="1"/>
      <w:marLeft w:val="0"/>
      <w:marRight w:val="0"/>
      <w:marTop w:val="0"/>
      <w:marBottom w:val="0"/>
      <w:divBdr>
        <w:top w:val="none" w:sz="0" w:space="0" w:color="auto"/>
        <w:left w:val="none" w:sz="0" w:space="0" w:color="auto"/>
        <w:bottom w:val="none" w:sz="0" w:space="0" w:color="auto"/>
        <w:right w:val="none" w:sz="0" w:space="0" w:color="auto"/>
      </w:divBdr>
    </w:div>
    <w:div w:id="1846748452">
      <w:bodyDiv w:val="1"/>
      <w:marLeft w:val="0"/>
      <w:marRight w:val="0"/>
      <w:marTop w:val="0"/>
      <w:marBottom w:val="0"/>
      <w:divBdr>
        <w:top w:val="none" w:sz="0" w:space="0" w:color="auto"/>
        <w:left w:val="none" w:sz="0" w:space="0" w:color="auto"/>
        <w:bottom w:val="none" w:sz="0" w:space="0" w:color="auto"/>
        <w:right w:val="none" w:sz="0" w:space="0" w:color="auto"/>
      </w:divBdr>
    </w:div>
    <w:div w:id="1863739160">
      <w:bodyDiv w:val="1"/>
      <w:marLeft w:val="0"/>
      <w:marRight w:val="0"/>
      <w:marTop w:val="0"/>
      <w:marBottom w:val="0"/>
      <w:divBdr>
        <w:top w:val="none" w:sz="0" w:space="0" w:color="auto"/>
        <w:left w:val="none" w:sz="0" w:space="0" w:color="auto"/>
        <w:bottom w:val="none" w:sz="0" w:space="0" w:color="auto"/>
        <w:right w:val="none" w:sz="0" w:space="0" w:color="auto"/>
      </w:divBdr>
    </w:div>
    <w:div w:id="1908109922">
      <w:bodyDiv w:val="1"/>
      <w:marLeft w:val="0"/>
      <w:marRight w:val="0"/>
      <w:marTop w:val="0"/>
      <w:marBottom w:val="0"/>
      <w:divBdr>
        <w:top w:val="none" w:sz="0" w:space="0" w:color="auto"/>
        <w:left w:val="none" w:sz="0" w:space="0" w:color="auto"/>
        <w:bottom w:val="none" w:sz="0" w:space="0" w:color="auto"/>
        <w:right w:val="none" w:sz="0" w:space="0" w:color="auto"/>
      </w:divBdr>
    </w:div>
    <w:div w:id="1941524231">
      <w:bodyDiv w:val="1"/>
      <w:marLeft w:val="0"/>
      <w:marRight w:val="0"/>
      <w:marTop w:val="0"/>
      <w:marBottom w:val="0"/>
      <w:divBdr>
        <w:top w:val="none" w:sz="0" w:space="0" w:color="auto"/>
        <w:left w:val="none" w:sz="0" w:space="0" w:color="auto"/>
        <w:bottom w:val="none" w:sz="0" w:space="0" w:color="auto"/>
        <w:right w:val="none" w:sz="0" w:space="0" w:color="auto"/>
      </w:divBdr>
    </w:div>
    <w:div w:id="1945109782">
      <w:bodyDiv w:val="1"/>
      <w:marLeft w:val="0"/>
      <w:marRight w:val="0"/>
      <w:marTop w:val="0"/>
      <w:marBottom w:val="0"/>
      <w:divBdr>
        <w:top w:val="none" w:sz="0" w:space="0" w:color="auto"/>
        <w:left w:val="none" w:sz="0" w:space="0" w:color="auto"/>
        <w:bottom w:val="none" w:sz="0" w:space="0" w:color="auto"/>
        <w:right w:val="none" w:sz="0" w:space="0" w:color="auto"/>
      </w:divBdr>
    </w:div>
    <w:div w:id="1990674197">
      <w:bodyDiv w:val="1"/>
      <w:marLeft w:val="0"/>
      <w:marRight w:val="0"/>
      <w:marTop w:val="0"/>
      <w:marBottom w:val="0"/>
      <w:divBdr>
        <w:top w:val="none" w:sz="0" w:space="0" w:color="auto"/>
        <w:left w:val="none" w:sz="0" w:space="0" w:color="auto"/>
        <w:bottom w:val="none" w:sz="0" w:space="0" w:color="auto"/>
        <w:right w:val="none" w:sz="0" w:space="0" w:color="auto"/>
      </w:divBdr>
    </w:div>
    <w:div w:id="2006739324">
      <w:bodyDiv w:val="1"/>
      <w:marLeft w:val="0"/>
      <w:marRight w:val="0"/>
      <w:marTop w:val="0"/>
      <w:marBottom w:val="0"/>
      <w:divBdr>
        <w:top w:val="none" w:sz="0" w:space="0" w:color="auto"/>
        <w:left w:val="none" w:sz="0" w:space="0" w:color="auto"/>
        <w:bottom w:val="none" w:sz="0" w:space="0" w:color="auto"/>
        <w:right w:val="none" w:sz="0" w:space="0" w:color="auto"/>
      </w:divBdr>
    </w:div>
    <w:div w:id="2024622230">
      <w:bodyDiv w:val="1"/>
      <w:marLeft w:val="0"/>
      <w:marRight w:val="0"/>
      <w:marTop w:val="0"/>
      <w:marBottom w:val="0"/>
      <w:divBdr>
        <w:top w:val="none" w:sz="0" w:space="0" w:color="auto"/>
        <w:left w:val="none" w:sz="0" w:space="0" w:color="auto"/>
        <w:bottom w:val="none" w:sz="0" w:space="0" w:color="auto"/>
        <w:right w:val="none" w:sz="0" w:space="0" w:color="auto"/>
      </w:divBdr>
    </w:div>
    <w:div w:id="2024893821">
      <w:bodyDiv w:val="1"/>
      <w:marLeft w:val="0"/>
      <w:marRight w:val="0"/>
      <w:marTop w:val="0"/>
      <w:marBottom w:val="0"/>
      <w:divBdr>
        <w:top w:val="none" w:sz="0" w:space="0" w:color="auto"/>
        <w:left w:val="none" w:sz="0" w:space="0" w:color="auto"/>
        <w:bottom w:val="none" w:sz="0" w:space="0" w:color="auto"/>
        <w:right w:val="none" w:sz="0" w:space="0" w:color="auto"/>
      </w:divBdr>
    </w:div>
    <w:div w:id="2035374506">
      <w:bodyDiv w:val="1"/>
      <w:marLeft w:val="0"/>
      <w:marRight w:val="0"/>
      <w:marTop w:val="0"/>
      <w:marBottom w:val="0"/>
      <w:divBdr>
        <w:top w:val="none" w:sz="0" w:space="0" w:color="auto"/>
        <w:left w:val="none" w:sz="0" w:space="0" w:color="auto"/>
        <w:bottom w:val="none" w:sz="0" w:space="0" w:color="auto"/>
        <w:right w:val="none" w:sz="0" w:space="0" w:color="auto"/>
      </w:divBdr>
    </w:div>
    <w:div w:id="2036541033">
      <w:bodyDiv w:val="1"/>
      <w:marLeft w:val="0"/>
      <w:marRight w:val="0"/>
      <w:marTop w:val="0"/>
      <w:marBottom w:val="0"/>
      <w:divBdr>
        <w:top w:val="none" w:sz="0" w:space="0" w:color="auto"/>
        <w:left w:val="none" w:sz="0" w:space="0" w:color="auto"/>
        <w:bottom w:val="none" w:sz="0" w:space="0" w:color="auto"/>
        <w:right w:val="none" w:sz="0" w:space="0" w:color="auto"/>
      </w:divBdr>
    </w:div>
    <w:div w:id="2042125848">
      <w:bodyDiv w:val="1"/>
      <w:marLeft w:val="0"/>
      <w:marRight w:val="0"/>
      <w:marTop w:val="0"/>
      <w:marBottom w:val="0"/>
      <w:divBdr>
        <w:top w:val="none" w:sz="0" w:space="0" w:color="auto"/>
        <w:left w:val="none" w:sz="0" w:space="0" w:color="auto"/>
        <w:bottom w:val="none" w:sz="0" w:space="0" w:color="auto"/>
        <w:right w:val="none" w:sz="0" w:space="0" w:color="auto"/>
      </w:divBdr>
    </w:div>
    <w:div w:id="2046439061">
      <w:bodyDiv w:val="1"/>
      <w:marLeft w:val="0"/>
      <w:marRight w:val="0"/>
      <w:marTop w:val="0"/>
      <w:marBottom w:val="0"/>
      <w:divBdr>
        <w:top w:val="none" w:sz="0" w:space="0" w:color="auto"/>
        <w:left w:val="none" w:sz="0" w:space="0" w:color="auto"/>
        <w:bottom w:val="none" w:sz="0" w:space="0" w:color="auto"/>
        <w:right w:val="none" w:sz="0" w:space="0" w:color="auto"/>
      </w:divBdr>
    </w:div>
    <w:div w:id="2058122035">
      <w:bodyDiv w:val="1"/>
      <w:marLeft w:val="0"/>
      <w:marRight w:val="0"/>
      <w:marTop w:val="0"/>
      <w:marBottom w:val="0"/>
      <w:divBdr>
        <w:top w:val="none" w:sz="0" w:space="0" w:color="auto"/>
        <w:left w:val="none" w:sz="0" w:space="0" w:color="auto"/>
        <w:bottom w:val="none" w:sz="0" w:space="0" w:color="auto"/>
        <w:right w:val="none" w:sz="0" w:space="0" w:color="auto"/>
      </w:divBdr>
    </w:div>
    <w:div w:id="2096169646">
      <w:bodyDiv w:val="1"/>
      <w:marLeft w:val="0"/>
      <w:marRight w:val="0"/>
      <w:marTop w:val="0"/>
      <w:marBottom w:val="0"/>
      <w:divBdr>
        <w:top w:val="none" w:sz="0" w:space="0" w:color="auto"/>
        <w:left w:val="none" w:sz="0" w:space="0" w:color="auto"/>
        <w:bottom w:val="none" w:sz="0" w:space="0" w:color="auto"/>
        <w:right w:val="none" w:sz="0" w:space="0" w:color="auto"/>
      </w:divBdr>
    </w:div>
    <w:div w:id="2109539601">
      <w:bodyDiv w:val="1"/>
      <w:marLeft w:val="0"/>
      <w:marRight w:val="0"/>
      <w:marTop w:val="0"/>
      <w:marBottom w:val="0"/>
      <w:divBdr>
        <w:top w:val="none" w:sz="0" w:space="0" w:color="auto"/>
        <w:left w:val="none" w:sz="0" w:space="0" w:color="auto"/>
        <w:bottom w:val="none" w:sz="0" w:space="0" w:color="auto"/>
        <w:right w:val="none" w:sz="0" w:space="0" w:color="auto"/>
      </w:divBdr>
    </w:div>
    <w:div w:id="2120640218">
      <w:bodyDiv w:val="1"/>
      <w:marLeft w:val="0"/>
      <w:marRight w:val="0"/>
      <w:marTop w:val="0"/>
      <w:marBottom w:val="0"/>
      <w:divBdr>
        <w:top w:val="none" w:sz="0" w:space="0" w:color="auto"/>
        <w:left w:val="none" w:sz="0" w:space="0" w:color="auto"/>
        <w:bottom w:val="none" w:sz="0" w:space="0" w:color="auto"/>
        <w:right w:val="none" w:sz="0" w:space="0" w:color="auto"/>
      </w:divBdr>
    </w:div>
    <w:div w:id="21382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tatny.dozor@pdp.gov.sk" TargetMode="External"/><Relationship Id="rId18" Type="http://schemas.openxmlformats.org/officeDocument/2006/relationships/hyperlink" Target="2.%20Dokumenty%20a%20texty%20do%20hlavn&#233;ho%20dokumentu/D.%20Vzory%20k%20uplatneniu%20pr&#225;v%20%20dotknut&#253;ch%20os&#244;b/2.%20Oprava%20osobn&#253;ch%20&#250;dajov.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2.%20Dokumenty%20a%20texty%20do%20hlavn&#233;ho%20dokumentu/D.%20Vzory%20k%20uplatneniu%20pr&#225;v%20%20dotknut&#253;ch%20os&#244;b/5.%20Prenos%20osobn&#253;ch%20&#250;dajov.docx" TargetMode="External"/><Relationship Id="rId7" Type="http://schemas.openxmlformats.org/officeDocument/2006/relationships/endnotes" Target="endnotes.xml"/><Relationship Id="rId12" Type="http://schemas.openxmlformats.org/officeDocument/2006/relationships/hyperlink" Target="http://www.rssp.sk" TargetMode="External"/><Relationship Id="rId17" Type="http://schemas.openxmlformats.org/officeDocument/2006/relationships/hyperlink" Target="2.%20Dokumenty%20a%20texty%20do%20hlavn&#233;ho%20dokumentu/D.%20Vzory%20k%20uplatneniu%20pr&#225;v%20%20dotknut&#253;ch%20os&#244;b/1.%20Pr&#237;stup%20k%20osobn&#253;m%20&#250;dajom.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lisova.sspodnik@gmail.com" TargetMode="External"/><Relationship Id="rId20" Type="http://schemas.openxmlformats.org/officeDocument/2006/relationships/hyperlink" Target="2.%20Dokumenty%20a%20texty%20do%20hlavn&#233;ho%20dokumentu/D.%20Vzory%20k%20uplatneniu%20pr&#225;v%20%20dotknut&#253;ch%20os&#244;b/4.%20Obmedzenie%20sprac&#250;vania%20osobn&#253;ch%20&#250;dajov.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2.%20Dokumenty%20a%20texty%20do%20hlavn&#233;ho%20dokumentu/D.%20Vzory%20k%20uplatneniu%20pr&#225;v%20%20dotknut&#253;ch%20os&#244;b/8.%20Odvola&#357;%20s&#250;hlas%20so%20sprac&#250;van&#237;m%20osobn&#253;ch%20&#250;dajov.docx" TargetMode="External"/><Relationship Id="rId5" Type="http://schemas.openxmlformats.org/officeDocument/2006/relationships/webSettings" Target="webSettings.xml"/><Relationship Id="rId15" Type="http://schemas.openxmlformats.org/officeDocument/2006/relationships/hyperlink" Target="https://dataprotection.gov.sk/sk/ine/vzory-formulare-stiahnutie/navrh-zacatie-konania-ochrane-osobnych-udajov/" TargetMode="External"/><Relationship Id="rId23" Type="http://schemas.openxmlformats.org/officeDocument/2006/relationships/hyperlink" Target="../../../../../PRCA~1/DOKUME~1/PREDEN~1/FORENS~1.O/19B72~1.(VY/2FDD7~1.DOK/DFD0B~1.VZO/7ABYSA~1.DOC"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2.%20Dokumenty%20a%20texty%20do%20hlavn&#233;ho%20dokumentu/D.%20Vzory%20k%20uplatneniu%20pr&#225;v%20%20dotknut&#253;ch%20os&#244;b/3.%20V&#253;maz%20osobn&#253;ch%20&#250;dajov.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ataprotection.gov.sk" TargetMode="External"/><Relationship Id="rId22" Type="http://schemas.openxmlformats.org/officeDocument/2006/relationships/hyperlink" Target="2.%20Dokumenty%20a%20texty%20do%20hlavn&#233;ho%20dokumentu/D.%20Vzory%20k%20uplatneniu%20pr&#225;v%20%20dotknut&#253;ch%20os&#244;b/6.%20Namieta&#357;%20sprac&#250;vanie%20osobn&#253;ch%20&#250;dajov.docx"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51C4-D48D-42BF-9ECD-C00B1524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TotalTime>
  <Pages>8</Pages>
  <Words>3316</Words>
  <Characters>18802</Characters>
  <Application>Microsoft Office Word</Application>
  <DocSecurity>0</DocSecurity>
  <Lines>1175</Lines>
  <Paragraphs>670</Paragraphs>
  <ScaleCrop>false</ScaleCrop>
  <HeadingPairs>
    <vt:vector size="2" baseType="variant">
      <vt:variant>
        <vt:lpstr>Názov</vt:lpstr>
      </vt:variant>
      <vt:variant>
        <vt:i4>1</vt:i4>
      </vt:variant>
    </vt:vector>
  </HeadingPairs>
  <TitlesOfParts>
    <vt:vector size="1" baseType="lpstr">
      <vt:lpstr>Zásady ochrany osobných údajov pre elektronický obchod</vt:lpstr>
    </vt:vector>
  </TitlesOfParts>
  <Manager/>
  <Company>LORD S BENISON s.r.o.</Company>
  <LinksUpToDate>false</LinksUpToDate>
  <CharactersWithSpaces>21448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ochrany osobných údajov pre elektronický obchod</dc:title>
  <dc:subject/>
  <dc:creator>Mariana Urbowicz</dc:creator>
  <cp:keywords/>
  <dc:description/>
  <cp:lastModifiedBy>Mariana Urbowicz</cp:lastModifiedBy>
  <cp:revision>275</cp:revision>
  <dcterms:created xsi:type="dcterms:W3CDTF">2021-12-13T21:24:00Z</dcterms:created>
  <dcterms:modified xsi:type="dcterms:W3CDTF">2026-06-16T12:14:00Z</dcterms:modified>
  <cp:category/>
</cp:coreProperties>
</file>